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087" w:rsidRPr="00850BC6" w:rsidRDefault="00B27087" w:rsidP="00B27087">
      <w:pPr>
        <w:pStyle w:val="S"/>
        <w:spacing w:before="40" w:after="40" w:line="240" w:lineRule="auto"/>
        <w:ind w:left="2778"/>
        <w:rPr>
          <w:rFonts w:ascii="Times New Roman" w:hAnsi="Times New Roman"/>
          <w:b w:val="0"/>
          <w:caps/>
          <w:sz w:val="24"/>
          <w:szCs w:val="24"/>
          <w:lang w:val="ru-RU" w:eastAsia="ru-RU" w:bidi="ar-SA"/>
        </w:rPr>
      </w:pPr>
      <w:r w:rsidRPr="00850BC6">
        <w:rPr>
          <w:rFonts w:ascii="Times New Roman" w:hAnsi="Times New Roman"/>
          <w:b w:val="0"/>
          <w:caps/>
          <w:sz w:val="24"/>
          <w:szCs w:val="24"/>
          <w:lang w:val="ru-RU" w:eastAsia="ru-RU" w:bidi="ar-SA"/>
        </w:rPr>
        <w:t>УТВЕРЖДЕН</w:t>
      </w:r>
    </w:p>
    <w:p w:rsidR="00B27087" w:rsidRPr="00850BC6" w:rsidRDefault="00B27087" w:rsidP="00B27087">
      <w:pPr>
        <w:pStyle w:val="S"/>
        <w:spacing w:before="40" w:after="40" w:line="240" w:lineRule="auto"/>
        <w:ind w:left="2778"/>
        <w:rPr>
          <w:rFonts w:ascii="Times New Roman" w:hAnsi="Times New Roman"/>
          <w:b w:val="0"/>
          <w:caps/>
          <w:sz w:val="24"/>
          <w:szCs w:val="24"/>
          <w:lang w:val="ru-RU" w:eastAsia="ru-RU" w:bidi="ar-SA"/>
        </w:rPr>
      </w:pPr>
      <w:r w:rsidRPr="00850BC6">
        <w:rPr>
          <w:rFonts w:ascii="Times New Roman" w:hAnsi="Times New Roman"/>
          <w:b w:val="0"/>
          <w:caps/>
          <w:sz w:val="24"/>
          <w:szCs w:val="24"/>
          <w:lang w:val="ru-RU" w:eastAsia="ru-RU" w:bidi="ar-SA"/>
        </w:rPr>
        <w:t>ПОСТАНОВЛЕНИЕМ</w:t>
      </w:r>
    </w:p>
    <w:p w:rsidR="00B27087" w:rsidRPr="00850BC6" w:rsidRDefault="00B27087" w:rsidP="00B27087">
      <w:pPr>
        <w:pStyle w:val="S"/>
        <w:spacing w:before="40" w:after="40" w:line="240" w:lineRule="auto"/>
        <w:ind w:left="2778"/>
        <w:rPr>
          <w:rFonts w:ascii="Times New Roman" w:hAnsi="Times New Roman"/>
          <w:b w:val="0"/>
          <w:caps/>
          <w:sz w:val="24"/>
          <w:szCs w:val="24"/>
          <w:lang w:val="ru-RU" w:eastAsia="ru-RU" w:bidi="ar-SA"/>
        </w:rPr>
      </w:pPr>
      <w:r w:rsidRPr="00850BC6">
        <w:rPr>
          <w:rFonts w:ascii="Times New Roman" w:hAnsi="Times New Roman"/>
          <w:b w:val="0"/>
          <w:caps/>
          <w:sz w:val="24"/>
          <w:szCs w:val="24"/>
          <w:lang w:val="ru-RU" w:eastAsia="ru-RU" w:bidi="ar-SA"/>
        </w:rPr>
        <w:t>АДМИНИСТРАЦИИ ГОРОДА</w:t>
      </w:r>
    </w:p>
    <w:p w:rsidR="00B27087" w:rsidRPr="00850BC6" w:rsidRDefault="00B27087" w:rsidP="00B27087">
      <w:pPr>
        <w:pStyle w:val="S"/>
        <w:spacing w:before="40" w:after="40" w:line="240" w:lineRule="auto"/>
        <w:ind w:left="2778"/>
        <w:rPr>
          <w:rFonts w:ascii="Times New Roman" w:hAnsi="Times New Roman"/>
          <w:b w:val="0"/>
          <w:caps/>
          <w:sz w:val="24"/>
          <w:szCs w:val="24"/>
          <w:lang w:val="ru-RU" w:eastAsia="ru-RU" w:bidi="ar-SA"/>
        </w:rPr>
      </w:pPr>
      <w:r w:rsidRPr="00850BC6">
        <w:rPr>
          <w:rFonts w:ascii="Times New Roman" w:hAnsi="Times New Roman"/>
          <w:b w:val="0"/>
          <w:caps/>
          <w:sz w:val="24"/>
          <w:szCs w:val="24"/>
          <w:lang w:val="ru-RU" w:eastAsia="ru-RU" w:bidi="ar-SA"/>
        </w:rPr>
        <w:t>НОРИЛЬСКА</w:t>
      </w:r>
    </w:p>
    <w:p w:rsidR="005B37CE" w:rsidRPr="001211A2" w:rsidRDefault="00B27087" w:rsidP="00B27087">
      <w:pPr>
        <w:pStyle w:val="a5"/>
        <w:jc w:val="right"/>
        <w:rPr>
          <w:rFonts w:ascii="Tahoma" w:hAnsi="Tahoma" w:cs="Tahoma"/>
        </w:rPr>
      </w:pPr>
      <w:r>
        <w:rPr>
          <w:caps/>
          <w:sz w:val="24"/>
          <w:szCs w:val="24"/>
        </w:rPr>
        <w:t>от</w:t>
      </w:r>
      <w:r w:rsidR="00D104B0">
        <w:rPr>
          <w:caps/>
          <w:sz w:val="24"/>
          <w:szCs w:val="24"/>
        </w:rPr>
        <w:t xml:space="preserve"> 21.11.2018 </w:t>
      </w:r>
      <w:r w:rsidRPr="00850BC6">
        <w:rPr>
          <w:caps/>
          <w:sz w:val="24"/>
          <w:szCs w:val="24"/>
        </w:rPr>
        <w:t>№</w:t>
      </w:r>
      <w:r w:rsidR="00D104B0">
        <w:rPr>
          <w:caps/>
          <w:sz w:val="24"/>
          <w:szCs w:val="24"/>
        </w:rPr>
        <w:t xml:space="preserve"> 446</w:t>
      </w:r>
      <w:bookmarkStart w:id="0" w:name="_GoBack"/>
      <w:bookmarkEnd w:id="0"/>
    </w:p>
    <w:p w:rsidR="005B37CE" w:rsidRPr="001211A2" w:rsidRDefault="005B37CE" w:rsidP="00B27087">
      <w:pPr>
        <w:pStyle w:val="a5"/>
        <w:ind w:firstLine="0"/>
        <w:jc w:val="right"/>
      </w:pPr>
    </w:p>
    <w:p w:rsidR="005B37CE" w:rsidRPr="001211A2" w:rsidRDefault="005B37CE" w:rsidP="005B37CE">
      <w:pPr>
        <w:pStyle w:val="a5"/>
      </w:pPr>
    </w:p>
    <w:p w:rsidR="005B37CE" w:rsidRDefault="005B37CE" w:rsidP="003B22D8">
      <w:pPr>
        <w:suppressAutoHyphens/>
        <w:spacing w:before="240" w:after="0"/>
        <w:ind w:right="-23"/>
        <w:rPr>
          <w:rFonts w:ascii="Tahoma" w:hAnsi="Tahoma" w:cs="Tahoma"/>
          <w:b/>
          <w:bCs/>
          <w:caps/>
          <w:sz w:val="24"/>
          <w:szCs w:val="24"/>
        </w:rPr>
      </w:pPr>
    </w:p>
    <w:p w:rsidR="005B37CE" w:rsidRPr="001036BC" w:rsidRDefault="005B37CE" w:rsidP="005B37CE">
      <w:pPr>
        <w:pStyle w:val="a5"/>
        <w:spacing w:after="300"/>
        <w:ind w:firstLine="0"/>
        <w:rPr>
          <w:rFonts w:ascii="Tahoma" w:hAnsi="Tahoma" w:cs="Tahoma"/>
          <w:i/>
          <w:sz w:val="32"/>
          <w:szCs w:val="32"/>
        </w:rPr>
      </w:pPr>
    </w:p>
    <w:p w:rsidR="003B22D8" w:rsidRPr="00B27087" w:rsidRDefault="00713A24" w:rsidP="00B27087">
      <w:pPr>
        <w:pStyle w:val="a5"/>
        <w:spacing w:after="300"/>
        <w:ind w:firstLine="0"/>
        <w:jc w:val="center"/>
        <w:rPr>
          <w:rFonts w:ascii="Tahoma" w:hAnsi="Tahoma" w:cs="Tahoma"/>
          <w:i/>
          <w:sz w:val="32"/>
          <w:szCs w:val="32"/>
        </w:rPr>
      </w:pPr>
      <w:r>
        <w:rPr>
          <w:rFonts w:ascii="Tahoma" w:hAnsi="Tahoma" w:cs="Tahoma"/>
          <w:i/>
          <w:sz w:val="32"/>
          <w:szCs w:val="32"/>
        </w:rPr>
        <w:t>ПРОЕКТ О ВНЕСЕНИИ ИЗМЕНЕНИЙ В ДОКУМЕНТАЦИЮ ПО ПЛАНИРОВКЕ ТЕРРИТОРИИ В РАЙОНЕ ЦЕНТРАЛЬНОМ, ОТ УЛИЦЫ ОЗЕРНАЯ, ДОМ №2 ДО УЛИЦЫ ОЗЕРНАЯ, ДОМ №55 МУНИЦИПАЛЬНОГО ОБРАЗОВАНИЯ ГОРОД НОРИЛЬСК, УТВЕРЖДЕННУЮ ПОСТАНОВЛЕНИЕМ АДМИНИСТРАЦИИ ГОРОДА НОРИЛЬСКА ОТ 30.05.2016 №307</w:t>
      </w:r>
      <w:r w:rsidR="00B27087" w:rsidRPr="00B27087">
        <w:rPr>
          <w:rFonts w:ascii="Tahoma" w:hAnsi="Tahoma" w:cs="Tahoma"/>
          <w:i/>
          <w:sz w:val="32"/>
          <w:szCs w:val="32"/>
        </w:rPr>
        <w:t xml:space="preserve"> </w:t>
      </w:r>
    </w:p>
    <w:p w:rsidR="002805FD" w:rsidRDefault="002805FD" w:rsidP="002805FD">
      <w:pPr>
        <w:pStyle w:val="a5"/>
        <w:spacing w:after="300"/>
        <w:ind w:firstLine="0"/>
        <w:jc w:val="center"/>
        <w:rPr>
          <w:rFonts w:ascii="Tahoma" w:hAnsi="Tahoma" w:cs="Tahoma"/>
          <w:i/>
          <w:sz w:val="32"/>
          <w:szCs w:val="32"/>
        </w:rPr>
      </w:pPr>
    </w:p>
    <w:p w:rsidR="002805FD" w:rsidRPr="002E6447" w:rsidRDefault="002E6447" w:rsidP="002805FD">
      <w:pPr>
        <w:spacing w:after="240"/>
        <w:jc w:val="center"/>
        <w:rPr>
          <w:rFonts w:ascii="Tahoma" w:hAnsi="Tahoma" w:cs="Tahoma"/>
          <w:sz w:val="24"/>
          <w:szCs w:val="24"/>
        </w:rPr>
      </w:pPr>
      <w:r>
        <w:rPr>
          <w:rFonts w:ascii="Tahoma" w:hAnsi="Tahoma" w:cs="Tahoma"/>
          <w:sz w:val="24"/>
          <w:szCs w:val="24"/>
        </w:rPr>
        <w:t>Основная (утверждаемая) часть проекта межевания территории</w:t>
      </w:r>
    </w:p>
    <w:p w:rsidR="002805FD" w:rsidRPr="00307D2F" w:rsidRDefault="002805FD" w:rsidP="002805FD">
      <w:pPr>
        <w:spacing w:after="240"/>
        <w:jc w:val="center"/>
        <w:rPr>
          <w:rFonts w:ascii="Tahoma" w:hAnsi="Tahoma" w:cs="Tahoma"/>
          <w:sz w:val="24"/>
          <w:szCs w:val="24"/>
        </w:rPr>
      </w:pPr>
    </w:p>
    <w:p w:rsidR="002805FD" w:rsidRDefault="002805FD" w:rsidP="002805FD">
      <w:pPr>
        <w:pStyle w:val="a5"/>
      </w:pPr>
    </w:p>
    <w:tbl>
      <w:tblPr>
        <w:tblW w:w="8969" w:type="dxa"/>
        <w:tblInd w:w="534" w:type="dxa"/>
        <w:tblLayout w:type="fixed"/>
        <w:tblLook w:val="01E0" w:firstRow="1" w:lastRow="1" w:firstColumn="1" w:lastColumn="1" w:noHBand="0" w:noVBand="0"/>
      </w:tblPr>
      <w:tblGrid>
        <w:gridCol w:w="4961"/>
        <w:gridCol w:w="4008"/>
      </w:tblGrid>
      <w:tr w:rsidR="002805FD" w:rsidRPr="008C1261" w:rsidTr="005B37CE">
        <w:tc>
          <w:tcPr>
            <w:tcW w:w="4961" w:type="dxa"/>
          </w:tcPr>
          <w:p w:rsidR="002805FD" w:rsidRDefault="002805FD" w:rsidP="0064047F">
            <w:pPr>
              <w:tabs>
                <w:tab w:val="left" w:pos="7528"/>
                <w:tab w:val="left" w:pos="7708"/>
              </w:tabs>
              <w:spacing w:after="0"/>
              <w:rPr>
                <w:rFonts w:ascii="Tahoma" w:hAnsi="Tahoma" w:cs="Tahoma"/>
                <w:sz w:val="24"/>
                <w:szCs w:val="24"/>
              </w:rPr>
            </w:pPr>
          </w:p>
          <w:p w:rsidR="00C75D2F" w:rsidRPr="00C75D2F" w:rsidRDefault="00C75D2F" w:rsidP="00C75D2F">
            <w:pPr>
              <w:pStyle w:val="a5"/>
            </w:pPr>
          </w:p>
        </w:tc>
        <w:tc>
          <w:tcPr>
            <w:tcW w:w="4008" w:type="dxa"/>
          </w:tcPr>
          <w:p w:rsidR="002805FD" w:rsidRPr="008C1261" w:rsidRDefault="002805FD" w:rsidP="0064047F">
            <w:pPr>
              <w:tabs>
                <w:tab w:val="left" w:pos="7528"/>
                <w:tab w:val="left" w:pos="7708"/>
              </w:tabs>
              <w:spacing w:after="0"/>
              <w:ind w:left="2018" w:hanging="425"/>
              <w:jc w:val="left"/>
              <w:rPr>
                <w:rFonts w:ascii="Tahoma" w:hAnsi="Tahoma" w:cs="Tahoma"/>
                <w:sz w:val="24"/>
                <w:szCs w:val="24"/>
              </w:rPr>
            </w:pPr>
          </w:p>
        </w:tc>
      </w:tr>
      <w:tr w:rsidR="002805FD" w:rsidRPr="008C1261" w:rsidTr="005B37CE">
        <w:tc>
          <w:tcPr>
            <w:tcW w:w="4961" w:type="dxa"/>
          </w:tcPr>
          <w:p w:rsidR="002805FD" w:rsidRPr="008C1261" w:rsidRDefault="002805FD" w:rsidP="0064047F">
            <w:pPr>
              <w:tabs>
                <w:tab w:val="left" w:pos="7528"/>
                <w:tab w:val="left" w:pos="7708"/>
              </w:tabs>
              <w:spacing w:after="0"/>
              <w:rPr>
                <w:rFonts w:ascii="Tahoma" w:hAnsi="Tahoma" w:cs="Tahoma"/>
                <w:sz w:val="24"/>
                <w:szCs w:val="24"/>
              </w:rPr>
            </w:pPr>
          </w:p>
        </w:tc>
        <w:tc>
          <w:tcPr>
            <w:tcW w:w="4008" w:type="dxa"/>
          </w:tcPr>
          <w:p w:rsidR="002805FD" w:rsidRPr="008C1261" w:rsidRDefault="002805FD" w:rsidP="0064047F">
            <w:pPr>
              <w:tabs>
                <w:tab w:val="left" w:pos="7528"/>
                <w:tab w:val="left" w:pos="7708"/>
              </w:tabs>
              <w:spacing w:after="0"/>
              <w:ind w:firstLine="2005"/>
              <w:jc w:val="left"/>
              <w:rPr>
                <w:rFonts w:ascii="Tahoma" w:hAnsi="Tahoma" w:cs="Tahoma"/>
                <w:sz w:val="24"/>
                <w:szCs w:val="24"/>
              </w:rPr>
            </w:pPr>
          </w:p>
        </w:tc>
      </w:tr>
    </w:tbl>
    <w:p w:rsidR="005B37CE" w:rsidRDefault="00713A24" w:rsidP="005B37CE">
      <w:pPr>
        <w:pStyle w:val="a5"/>
        <w:ind w:firstLine="0"/>
        <w:jc w:val="center"/>
        <w:rPr>
          <w:rFonts w:ascii="Tahoma" w:hAnsi="Tahoma" w:cs="Tahoma"/>
          <w:b/>
          <w:szCs w:val="28"/>
        </w:rPr>
      </w:pPr>
      <w:r>
        <w:rPr>
          <w:rFonts w:ascii="Tahoma" w:hAnsi="Tahoma" w:cs="Tahoma"/>
          <w:b/>
          <w:sz w:val="24"/>
          <w:szCs w:val="24"/>
        </w:rPr>
        <w:t>Е020-УВВС-ЭПЦ-ПП</w:t>
      </w:r>
    </w:p>
    <w:p w:rsidR="005B37CE" w:rsidRDefault="005B37CE" w:rsidP="005B37CE">
      <w:pPr>
        <w:pStyle w:val="a5"/>
        <w:ind w:firstLine="0"/>
        <w:jc w:val="center"/>
        <w:rPr>
          <w:rFonts w:ascii="Tahoma" w:hAnsi="Tahoma" w:cs="Tahoma"/>
          <w:b/>
          <w:szCs w:val="28"/>
        </w:rPr>
      </w:pPr>
    </w:p>
    <w:p w:rsidR="005B37CE" w:rsidRDefault="005B37CE" w:rsidP="005B37CE">
      <w:pPr>
        <w:pStyle w:val="a5"/>
        <w:ind w:firstLine="0"/>
        <w:jc w:val="center"/>
        <w:rPr>
          <w:rFonts w:ascii="Tahoma" w:hAnsi="Tahoma" w:cs="Tahoma"/>
          <w:b/>
          <w:szCs w:val="28"/>
        </w:rPr>
      </w:pPr>
    </w:p>
    <w:p w:rsidR="005B37CE" w:rsidRDefault="005B37CE" w:rsidP="005B37CE">
      <w:pPr>
        <w:pStyle w:val="a5"/>
        <w:ind w:firstLine="0"/>
        <w:jc w:val="center"/>
        <w:rPr>
          <w:rFonts w:ascii="Tahoma" w:hAnsi="Tahoma" w:cs="Tahoma"/>
          <w:b/>
          <w:szCs w:val="28"/>
        </w:rPr>
      </w:pPr>
    </w:p>
    <w:tbl>
      <w:tblPr>
        <w:tblW w:w="0" w:type="auto"/>
        <w:tblInd w:w="534" w:type="dxa"/>
        <w:tblLayout w:type="fixed"/>
        <w:tblLook w:val="01E0" w:firstRow="1" w:lastRow="1" w:firstColumn="1" w:lastColumn="1" w:noHBand="0" w:noVBand="0"/>
      </w:tblPr>
      <w:tblGrid>
        <w:gridCol w:w="4961"/>
        <w:gridCol w:w="4008"/>
      </w:tblGrid>
      <w:tr w:rsidR="005B37CE" w:rsidRPr="008C1261" w:rsidTr="00E824F0">
        <w:trPr>
          <w:trHeight w:val="80"/>
        </w:trPr>
        <w:tc>
          <w:tcPr>
            <w:tcW w:w="4961" w:type="dxa"/>
          </w:tcPr>
          <w:p w:rsidR="005B37CE" w:rsidRPr="008C1261" w:rsidRDefault="005B37CE" w:rsidP="001F0410">
            <w:pPr>
              <w:tabs>
                <w:tab w:val="left" w:pos="7528"/>
                <w:tab w:val="left" w:pos="7708"/>
              </w:tabs>
              <w:spacing w:after="0"/>
              <w:rPr>
                <w:rFonts w:ascii="Tahoma" w:hAnsi="Tahoma" w:cs="Tahoma"/>
                <w:sz w:val="24"/>
                <w:szCs w:val="24"/>
              </w:rPr>
            </w:pPr>
          </w:p>
        </w:tc>
        <w:tc>
          <w:tcPr>
            <w:tcW w:w="4008" w:type="dxa"/>
          </w:tcPr>
          <w:p w:rsidR="005B37CE" w:rsidRPr="008C1261" w:rsidRDefault="005B37CE" w:rsidP="001F0410">
            <w:pPr>
              <w:tabs>
                <w:tab w:val="left" w:pos="7528"/>
                <w:tab w:val="left" w:pos="7708"/>
              </w:tabs>
              <w:spacing w:after="0"/>
              <w:ind w:left="2018" w:hanging="425"/>
              <w:jc w:val="left"/>
              <w:rPr>
                <w:rFonts w:ascii="Tahoma" w:hAnsi="Tahoma" w:cs="Tahoma"/>
                <w:sz w:val="24"/>
                <w:szCs w:val="24"/>
              </w:rPr>
            </w:pPr>
          </w:p>
        </w:tc>
      </w:tr>
    </w:tbl>
    <w:p w:rsidR="002805FD" w:rsidRDefault="002805FD" w:rsidP="002805FD">
      <w:pPr>
        <w:pStyle w:val="a5"/>
      </w:pPr>
    </w:p>
    <w:p w:rsidR="002805FD" w:rsidRDefault="002805FD" w:rsidP="002805FD">
      <w:pPr>
        <w:pStyle w:val="a5"/>
      </w:pPr>
    </w:p>
    <w:p w:rsidR="002805FD" w:rsidRDefault="002805FD" w:rsidP="002805FD">
      <w:pPr>
        <w:pStyle w:val="a5"/>
      </w:pPr>
    </w:p>
    <w:p w:rsidR="002805FD" w:rsidRDefault="002805FD" w:rsidP="002805FD">
      <w:pPr>
        <w:pStyle w:val="a5"/>
      </w:pPr>
    </w:p>
    <w:p w:rsidR="00E824F0" w:rsidRDefault="00E824F0" w:rsidP="002805FD">
      <w:pPr>
        <w:pStyle w:val="a5"/>
      </w:pPr>
    </w:p>
    <w:p w:rsidR="00E824F0" w:rsidRDefault="00E824F0" w:rsidP="00B27087">
      <w:pPr>
        <w:pStyle w:val="a5"/>
        <w:ind w:firstLine="0"/>
      </w:pPr>
    </w:p>
    <w:p w:rsidR="00B27087" w:rsidRDefault="00713A24" w:rsidP="00B27087">
      <w:pPr>
        <w:pStyle w:val="a5"/>
        <w:ind w:firstLine="0"/>
        <w:jc w:val="center"/>
      </w:pPr>
      <w:r>
        <w:rPr>
          <w:rFonts w:ascii="Tahoma" w:hAnsi="Tahoma" w:cs="Tahoma"/>
          <w:sz w:val="32"/>
          <w:szCs w:val="32"/>
        </w:rPr>
        <w:t>г. Норильск</w:t>
      </w:r>
    </w:p>
    <w:p w:rsidR="00E824F0" w:rsidRDefault="00E824F0" w:rsidP="00B27087">
      <w:pPr>
        <w:pStyle w:val="a5"/>
        <w:jc w:val="center"/>
      </w:pPr>
    </w:p>
    <w:p w:rsidR="002805FD" w:rsidRPr="002805FD" w:rsidRDefault="00B27087" w:rsidP="00B27087">
      <w:pPr>
        <w:pStyle w:val="a5"/>
        <w:ind w:firstLine="0"/>
        <w:jc w:val="center"/>
        <w:rPr>
          <w:rFonts w:ascii="Tahoma" w:hAnsi="Tahoma" w:cs="Tahoma"/>
          <w:b/>
          <w:sz w:val="24"/>
          <w:szCs w:val="24"/>
        </w:rPr>
      </w:pPr>
      <w:r>
        <w:rPr>
          <w:rFonts w:ascii="Tahoma" w:hAnsi="Tahoma" w:cs="Tahoma"/>
          <w:b/>
          <w:sz w:val="24"/>
          <w:szCs w:val="24"/>
        </w:rPr>
        <w:t>2018</w:t>
      </w:r>
    </w:p>
    <w:p w:rsidR="00843754" w:rsidRDefault="00843754" w:rsidP="002805FD">
      <w:pPr>
        <w:pStyle w:val="a5"/>
        <w:sectPr w:rsidR="00843754" w:rsidSect="006B19FE">
          <w:headerReference w:type="first" r:id="rId8"/>
          <w:footerReference w:type="first" r:id="rId9"/>
          <w:pgSz w:w="11906" w:h="16838" w:code="9"/>
          <w:pgMar w:top="1134" w:right="1134" w:bottom="1134" w:left="1701" w:header="454" w:footer="340" w:gutter="0"/>
          <w:cols w:space="720"/>
          <w:titlePg/>
          <w:docGrid w:linePitch="381"/>
        </w:sectPr>
      </w:pPr>
    </w:p>
    <w:p w:rsidR="002947C9" w:rsidRDefault="00895B19" w:rsidP="00B73269">
      <w:pPr>
        <w:spacing w:before="240" w:after="240"/>
        <w:jc w:val="center"/>
        <w:rPr>
          <w:noProof/>
        </w:rPr>
      </w:pPr>
      <w:r w:rsidRPr="003B7C28">
        <w:rPr>
          <w:rFonts w:ascii="Tahoma" w:eastAsia="Calibri" w:hAnsi="Tahoma" w:cs="Tahoma"/>
          <w:b/>
          <w:sz w:val="24"/>
          <w:szCs w:val="24"/>
          <w:lang w:eastAsia="en-US"/>
        </w:rPr>
        <w:lastRenderedPageBreak/>
        <w:t>Содержани</w:t>
      </w:r>
      <w:r w:rsidR="00452A4D">
        <w:rPr>
          <w:rFonts w:ascii="Tahoma" w:eastAsia="Calibri" w:hAnsi="Tahoma" w:cs="Tahoma"/>
          <w:b/>
          <w:sz w:val="24"/>
          <w:szCs w:val="24"/>
          <w:lang w:eastAsia="en-US"/>
        </w:rPr>
        <w:t>е</w:t>
      </w:r>
      <w:r w:rsidR="00273706" w:rsidRPr="00B73269">
        <w:rPr>
          <w:rFonts w:ascii="Tahoma" w:hAnsi="Tahoma" w:cs="Tahoma"/>
          <w:smallCaps/>
          <w:sz w:val="24"/>
          <w:szCs w:val="24"/>
        </w:rPr>
        <w:fldChar w:fldCharType="begin"/>
      </w:r>
      <w:r w:rsidRPr="00B73269">
        <w:rPr>
          <w:rFonts w:ascii="Tahoma" w:hAnsi="Tahoma" w:cs="Tahoma"/>
          <w:smallCaps/>
          <w:sz w:val="24"/>
          <w:szCs w:val="24"/>
        </w:rPr>
        <w:instrText xml:space="preserve"> TOC \o "1-3" \h \z \u </w:instrText>
      </w:r>
      <w:r w:rsidR="00273706" w:rsidRPr="00B73269">
        <w:rPr>
          <w:rFonts w:ascii="Tahoma" w:hAnsi="Tahoma" w:cs="Tahoma"/>
          <w:smallCaps/>
          <w:sz w:val="24"/>
          <w:szCs w:val="24"/>
        </w:rPr>
        <w:fldChar w:fldCharType="separate"/>
      </w:r>
    </w:p>
    <w:p w:rsidR="002947C9" w:rsidRPr="009E42FB" w:rsidRDefault="000B155A">
      <w:pPr>
        <w:pStyle w:val="17"/>
        <w:tabs>
          <w:tab w:val="right" w:leader="dot" w:pos="9627"/>
        </w:tabs>
        <w:rPr>
          <w:rFonts w:cs="Times New Roman"/>
          <w:b w:val="0"/>
          <w:bCs w:val="0"/>
          <w:caps w:val="0"/>
          <w:noProof/>
          <w:sz w:val="22"/>
          <w:szCs w:val="22"/>
        </w:rPr>
      </w:pPr>
      <w:hyperlink w:anchor="_Toc479320676" w:history="1">
        <w:r w:rsidR="002947C9" w:rsidRPr="00A65741">
          <w:rPr>
            <w:rStyle w:val="affff"/>
            <w:rFonts w:ascii="Tahoma" w:hAnsi="Tahoma" w:cs="Tahoma"/>
            <w:noProof/>
          </w:rPr>
          <w:t>Введение</w:t>
        </w:r>
        <w:r w:rsidR="002947C9">
          <w:rPr>
            <w:noProof/>
            <w:webHidden/>
          </w:rPr>
          <w:tab/>
        </w:r>
        <w:r w:rsidR="00273706">
          <w:rPr>
            <w:noProof/>
            <w:webHidden/>
          </w:rPr>
          <w:fldChar w:fldCharType="begin"/>
        </w:r>
        <w:r w:rsidR="002947C9">
          <w:rPr>
            <w:noProof/>
            <w:webHidden/>
          </w:rPr>
          <w:instrText xml:space="preserve"> PAGEREF _Toc479320676 \h </w:instrText>
        </w:r>
        <w:r w:rsidR="00273706">
          <w:rPr>
            <w:noProof/>
            <w:webHidden/>
          </w:rPr>
        </w:r>
        <w:r w:rsidR="00273706">
          <w:rPr>
            <w:noProof/>
            <w:webHidden/>
          </w:rPr>
          <w:fldChar w:fldCharType="separate"/>
        </w:r>
        <w:r w:rsidR="005E6636">
          <w:rPr>
            <w:noProof/>
            <w:webHidden/>
          </w:rPr>
          <w:t>3</w:t>
        </w:r>
        <w:r w:rsidR="00273706">
          <w:rPr>
            <w:noProof/>
            <w:webHidden/>
          </w:rPr>
          <w:fldChar w:fldCharType="end"/>
        </w:r>
      </w:hyperlink>
    </w:p>
    <w:p w:rsidR="002947C9" w:rsidRPr="009E42FB" w:rsidRDefault="000B155A">
      <w:pPr>
        <w:pStyle w:val="17"/>
        <w:tabs>
          <w:tab w:val="right" w:leader="dot" w:pos="9627"/>
        </w:tabs>
        <w:rPr>
          <w:rFonts w:cs="Times New Roman"/>
          <w:b w:val="0"/>
          <w:bCs w:val="0"/>
          <w:caps w:val="0"/>
          <w:noProof/>
          <w:sz w:val="22"/>
          <w:szCs w:val="22"/>
        </w:rPr>
      </w:pPr>
      <w:hyperlink w:anchor="_Toc479320677" w:history="1">
        <w:r w:rsidR="002947C9" w:rsidRPr="00A65741">
          <w:rPr>
            <w:rStyle w:val="affff"/>
            <w:rFonts w:ascii="Tahoma" w:hAnsi="Tahoma" w:cs="Tahoma"/>
            <w:noProof/>
          </w:rPr>
          <w:t xml:space="preserve">1 </w:t>
        </w:r>
        <w:r w:rsidR="00C77860">
          <w:rPr>
            <w:rStyle w:val="affff"/>
            <w:rFonts w:ascii="Tahoma" w:hAnsi="Tahoma" w:cs="Tahoma"/>
            <w:noProof/>
          </w:rPr>
          <w:t>проект межевания территории</w:t>
        </w:r>
        <w:r w:rsidR="002947C9">
          <w:rPr>
            <w:noProof/>
            <w:webHidden/>
          </w:rPr>
          <w:tab/>
        </w:r>
        <w:r w:rsidR="00273706">
          <w:rPr>
            <w:noProof/>
            <w:webHidden/>
          </w:rPr>
          <w:fldChar w:fldCharType="begin"/>
        </w:r>
        <w:r w:rsidR="002947C9">
          <w:rPr>
            <w:noProof/>
            <w:webHidden/>
          </w:rPr>
          <w:instrText xml:space="preserve"> PAGEREF _Toc479320677 \h </w:instrText>
        </w:r>
        <w:r w:rsidR="00273706">
          <w:rPr>
            <w:noProof/>
            <w:webHidden/>
          </w:rPr>
        </w:r>
        <w:r w:rsidR="00273706">
          <w:rPr>
            <w:noProof/>
            <w:webHidden/>
          </w:rPr>
          <w:fldChar w:fldCharType="separate"/>
        </w:r>
        <w:r w:rsidR="005E6636">
          <w:rPr>
            <w:noProof/>
            <w:webHidden/>
          </w:rPr>
          <w:t>3</w:t>
        </w:r>
        <w:r w:rsidR="00273706">
          <w:rPr>
            <w:noProof/>
            <w:webHidden/>
          </w:rPr>
          <w:fldChar w:fldCharType="end"/>
        </w:r>
      </w:hyperlink>
    </w:p>
    <w:p w:rsidR="002947C9" w:rsidRPr="009E42FB" w:rsidRDefault="000B155A">
      <w:pPr>
        <w:pStyle w:val="17"/>
        <w:tabs>
          <w:tab w:val="right" w:leader="dot" w:pos="9627"/>
        </w:tabs>
        <w:rPr>
          <w:rFonts w:cs="Times New Roman"/>
          <w:b w:val="0"/>
          <w:bCs w:val="0"/>
          <w:caps w:val="0"/>
          <w:noProof/>
          <w:sz w:val="22"/>
          <w:szCs w:val="22"/>
        </w:rPr>
      </w:pPr>
      <w:hyperlink w:anchor="_Toc479320678" w:history="1">
        <w:r w:rsidR="002947C9" w:rsidRPr="00A65741">
          <w:rPr>
            <w:rStyle w:val="affff"/>
            <w:rFonts w:ascii="Tahoma" w:hAnsi="Tahoma" w:cs="Tahoma"/>
            <w:noProof/>
          </w:rPr>
          <w:t>2 Проектные решения</w:t>
        </w:r>
        <w:r w:rsidR="002947C9">
          <w:rPr>
            <w:noProof/>
            <w:webHidden/>
          </w:rPr>
          <w:tab/>
        </w:r>
        <w:r w:rsidR="00273706">
          <w:rPr>
            <w:noProof/>
            <w:webHidden/>
          </w:rPr>
          <w:fldChar w:fldCharType="begin"/>
        </w:r>
        <w:r w:rsidR="002947C9">
          <w:rPr>
            <w:noProof/>
            <w:webHidden/>
          </w:rPr>
          <w:instrText xml:space="preserve"> PAGEREF _Toc479320678 \h </w:instrText>
        </w:r>
        <w:r w:rsidR="00273706">
          <w:rPr>
            <w:noProof/>
            <w:webHidden/>
          </w:rPr>
        </w:r>
        <w:r w:rsidR="00273706">
          <w:rPr>
            <w:noProof/>
            <w:webHidden/>
          </w:rPr>
          <w:fldChar w:fldCharType="separate"/>
        </w:r>
        <w:r w:rsidR="005E6636">
          <w:rPr>
            <w:noProof/>
            <w:webHidden/>
          </w:rPr>
          <w:t>4</w:t>
        </w:r>
        <w:r w:rsidR="00273706">
          <w:rPr>
            <w:noProof/>
            <w:webHidden/>
          </w:rPr>
          <w:fldChar w:fldCharType="end"/>
        </w:r>
      </w:hyperlink>
    </w:p>
    <w:p w:rsidR="00895B19" w:rsidRPr="00AE0E89" w:rsidRDefault="00273706" w:rsidP="00B73269">
      <w:pPr>
        <w:spacing w:before="60"/>
        <w:jc w:val="center"/>
        <w:rPr>
          <w:rFonts w:ascii="Tahoma" w:hAnsi="Tahoma" w:cs="Tahoma"/>
          <w:smallCaps/>
          <w:sz w:val="22"/>
          <w:szCs w:val="22"/>
        </w:rPr>
      </w:pPr>
      <w:r w:rsidRPr="00B73269">
        <w:rPr>
          <w:rFonts w:ascii="Tahoma" w:hAnsi="Tahoma" w:cs="Tahoma"/>
          <w:b/>
          <w:bCs/>
          <w:smallCaps/>
          <w:sz w:val="24"/>
          <w:szCs w:val="24"/>
        </w:rPr>
        <w:fldChar w:fldCharType="end"/>
      </w:r>
      <w:r w:rsidR="00895B19" w:rsidRPr="00AE0E89">
        <w:rPr>
          <w:rFonts w:ascii="Tahoma" w:hAnsi="Tahoma" w:cs="Tahoma"/>
          <w:smallCaps/>
          <w:sz w:val="22"/>
          <w:szCs w:val="22"/>
        </w:rPr>
        <w:t xml:space="preserve"> </w:t>
      </w:r>
    </w:p>
    <w:p w:rsidR="00AE0E89" w:rsidRPr="00AE0E89" w:rsidRDefault="00AE0E89">
      <w:pPr>
        <w:rPr>
          <w:rFonts w:ascii="Tahoma" w:hAnsi="Tahoma" w:cs="Tahoma"/>
          <w:smallCaps/>
          <w:sz w:val="22"/>
          <w:szCs w:val="22"/>
        </w:rPr>
      </w:pPr>
    </w:p>
    <w:p w:rsidR="000A2CED" w:rsidRDefault="00480E02" w:rsidP="00210501">
      <w:pPr>
        <w:pStyle w:val="1"/>
        <w:keepNext w:val="0"/>
        <w:pageBreakBefore w:val="0"/>
        <w:widowControl w:val="0"/>
        <w:numPr>
          <w:ilvl w:val="0"/>
          <w:numId w:val="0"/>
        </w:numPr>
        <w:spacing w:before="240" w:after="240"/>
        <w:rPr>
          <w:rFonts w:ascii="Tahoma" w:hAnsi="Tahoma" w:cs="Tahoma"/>
          <w:sz w:val="24"/>
          <w:szCs w:val="24"/>
        </w:rPr>
      </w:pPr>
      <w:r>
        <w:rPr>
          <w:rFonts w:eastAsia="Calibri"/>
          <w:sz w:val="22"/>
          <w:szCs w:val="22"/>
          <w:lang w:eastAsia="en-US"/>
        </w:rPr>
        <w:br w:type="page"/>
      </w:r>
      <w:bookmarkStart w:id="1" w:name="_Toc479320676"/>
      <w:r w:rsidR="002E6447">
        <w:rPr>
          <w:rFonts w:ascii="Tahoma" w:hAnsi="Tahoma" w:cs="Tahoma"/>
          <w:sz w:val="24"/>
          <w:szCs w:val="24"/>
        </w:rPr>
        <w:lastRenderedPageBreak/>
        <w:t>Введение</w:t>
      </w:r>
      <w:bookmarkEnd w:id="1"/>
    </w:p>
    <w:p w:rsidR="00B27087" w:rsidRPr="00B27087" w:rsidRDefault="00B27087" w:rsidP="00B27087">
      <w:pPr>
        <w:pStyle w:val="G0"/>
        <w:rPr>
          <w:rFonts w:ascii="Tahoma" w:eastAsia="Calibri" w:hAnsi="Tahoma" w:cs="Tahoma"/>
          <w:lang w:eastAsia="en-US"/>
        </w:rPr>
      </w:pPr>
      <w:r w:rsidRPr="00B27087">
        <w:rPr>
          <w:rFonts w:ascii="Tahoma" w:eastAsia="Calibri" w:hAnsi="Tahoma" w:cs="Tahoma"/>
          <w:lang w:eastAsia="en-US"/>
        </w:rPr>
        <w:t>Внесение изменений в проект межевания территории</w:t>
      </w:r>
      <w:r w:rsidR="00713A24">
        <w:rPr>
          <w:rFonts w:ascii="Tahoma" w:eastAsia="Calibri" w:hAnsi="Tahoma" w:cs="Tahoma"/>
          <w:lang w:eastAsia="en-US"/>
        </w:rPr>
        <w:t xml:space="preserve"> в районе Центральном, от улицы Озерная, дом №2 до улицы Озерная, дом №55 муниципального образования город Норильск</w:t>
      </w:r>
      <w:r w:rsidR="0006514D">
        <w:rPr>
          <w:rFonts w:ascii="Tahoma" w:eastAsia="Calibri" w:hAnsi="Tahoma" w:cs="Tahoma"/>
          <w:lang w:eastAsia="en-US"/>
        </w:rPr>
        <w:t>,</w:t>
      </w:r>
      <w:r w:rsidRPr="00B27087">
        <w:rPr>
          <w:rFonts w:ascii="Tahoma" w:eastAsia="Calibri" w:hAnsi="Tahoma" w:cs="Tahoma"/>
          <w:lang w:eastAsia="en-US"/>
        </w:rPr>
        <w:t xml:space="preserve"> подготовлен в соответствии с Постановлением Администрации города Норильска</w:t>
      </w:r>
      <w:r w:rsidR="00040EB7">
        <w:rPr>
          <w:rFonts w:ascii="Tahoma" w:eastAsia="Calibri" w:hAnsi="Tahoma" w:cs="Tahoma"/>
          <w:lang w:eastAsia="en-US"/>
        </w:rPr>
        <w:t xml:space="preserve"> от</w:t>
      </w:r>
      <w:r w:rsidR="00040EB7" w:rsidRPr="00B27087">
        <w:rPr>
          <w:rFonts w:ascii="Tahoma" w:eastAsia="Calibri" w:hAnsi="Tahoma" w:cs="Tahoma"/>
          <w:lang w:eastAsia="en-US"/>
        </w:rPr>
        <w:t xml:space="preserve"> </w:t>
      </w:r>
      <w:r w:rsidR="00040EB7">
        <w:rPr>
          <w:rFonts w:ascii="Tahoma" w:eastAsia="Calibri" w:hAnsi="Tahoma" w:cs="Tahoma"/>
          <w:lang w:eastAsia="en-US"/>
        </w:rPr>
        <w:t>02.0</w:t>
      </w:r>
      <w:r w:rsidR="00040EB7" w:rsidRPr="00F63C55">
        <w:rPr>
          <w:rFonts w:ascii="Tahoma" w:eastAsia="Calibri" w:hAnsi="Tahoma" w:cs="Tahoma"/>
          <w:lang w:eastAsia="en-US"/>
        </w:rPr>
        <w:t>7</w:t>
      </w:r>
      <w:r w:rsidR="00040EB7" w:rsidRPr="00B27087">
        <w:rPr>
          <w:rFonts w:ascii="Tahoma" w:eastAsia="Calibri" w:hAnsi="Tahoma" w:cs="Tahoma"/>
          <w:lang w:eastAsia="en-US"/>
        </w:rPr>
        <w:t>.2018</w:t>
      </w:r>
      <w:r w:rsidR="00040EB7">
        <w:rPr>
          <w:rFonts w:ascii="Tahoma" w:eastAsia="Calibri" w:hAnsi="Tahoma" w:cs="Tahoma"/>
          <w:lang w:eastAsia="en-US"/>
        </w:rPr>
        <w:t xml:space="preserve"> </w:t>
      </w:r>
      <w:r w:rsidR="00040EB7" w:rsidRPr="00B27087">
        <w:rPr>
          <w:rFonts w:ascii="Tahoma" w:eastAsia="Calibri" w:hAnsi="Tahoma" w:cs="Tahoma"/>
          <w:lang w:eastAsia="en-US"/>
        </w:rPr>
        <w:t>года</w:t>
      </w:r>
      <w:r w:rsidR="00040EB7">
        <w:rPr>
          <w:rFonts w:ascii="Tahoma" w:eastAsia="Calibri" w:hAnsi="Tahoma" w:cs="Tahoma"/>
          <w:lang w:eastAsia="en-US"/>
        </w:rPr>
        <w:t xml:space="preserve"> </w:t>
      </w:r>
      <w:r w:rsidR="00040EB7" w:rsidRPr="00B27087">
        <w:rPr>
          <w:rFonts w:ascii="Tahoma" w:eastAsia="Calibri" w:hAnsi="Tahoma" w:cs="Tahoma"/>
          <w:lang w:eastAsia="en-US"/>
        </w:rPr>
        <w:t>№</w:t>
      </w:r>
      <w:r w:rsidR="00040EB7">
        <w:rPr>
          <w:rFonts w:ascii="Tahoma" w:eastAsia="Calibri" w:hAnsi="Tahoma" w:cs="Tahoma"/>
          <w:lang w:eastAsia="en-US"/>
        </w:rPr>
        <w:t>271</w:t>
      </w:r>
      <w:r w:rsidRPr="00B27087">
        <w:rPr>
          <w:rFonts w:ascii="Tahoma" w:eastAsia="Calibri" w:hAnsi="Tahoma" w:cs="Tahoma"/>
          <w:lang w:eastAsia="en-US"/>
        </w:rPr>
        <w:t xml:space="preserve"> </w:t>
      </w:r>
      <w:r w:rsidR="00040EB7">
        <w:rPr>
          <w:rFonts w:ascii="Tahoma" w:eastAsia="Calibri" w:hAnsi="Tahoma" w:cs="Tahoma"/>
          <w:lang w:eastAsia="en-US"/>
        </w:rPr>
        <w:t>«О</w:t>
      </w:r>
      <w:r w:rsidRPr="00B27087">
        <w:rPr>
          <w:rFonts w:ascii="Tahoma" w:eastAsia="Calibri" w:hAnsi="Tahoma" w:cs="Tahoma"/>
          <w:lang w:eastAsia="en-US"/>
        </w:rPr>
        <w:t xml:space="preserve"> подготовке проекта о внесении изменений в документацию по планировке территории</w:t>
      </w:r>
      <w:r w:rsidR="00040EB7">
        <w:rPr>
          <w:rFonts w:ascii="Tahoma" w:eastAsia="Calibri" w:hAnsi="Tahoma" w:cs="Tahoma"/>
          <w:lang w:eastAsia="en-US"/>
        </w:rPr>
        <w:t>»</w:t>
      </w:r>
      <w:r w:rsidRPr="00B27087">
        <w:rPr>
          <w:rFonts w:ascii="Tahoma" w:eastAsia="Calibri" w:hAnsi="Tahoma" w:cs="Tahoma"/>
          <w:lang w:eastAsia="en-US"/>
        </w:rPr>
        <w:t>.</w:t>
      </w:r>
    </w:p>
    <w:p w:rsidR="00B27087" w:rsidRPr="00B27087" w:rsidRDefault="00B27087" w:rsidP="00B27087">
      <w:pPr>
        <w:pStyle w:val="G0"/>
        <w:spacing w:before="0" w:after="0"/>
        <w:rPr>
          <w:rFonts w:ascii="Tahoma" w:eastAsia="Calibri" w:hAnsi="Tahoma" w:cs="Tahoma"/>
          <w:lang w:eastAsia="en-US"/>
        </w:rPr>
      </w:pPr>
      <w:r w:rsidRPr="00B27087">
        <w:rPr>
          <w:rFonts w:ascii="Tahoma" w:eastAsia="Calibri" w:hAnsi="Tahoma" w:cs="Tahoma"/>
          <w:lang w:eastAsia="en-US"/>
        </w:rPr>
        <w:t>В соответствии со статьей 43 Градостроительного кодекса Российской Федерации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генеральным планом городского округа функциональной зоны.</w:t>
      </w:r>
    </w:p>
    <w:p w:rsidR="00B27087" w:rsidRPr="00B27087" w:rsidRDefault="00B27087" w:rsidP="00B27087">
      <w:pPr>
        <w:pStyle w:val="G0"/>
        <w:spacing w:before="0" w:after="0"/>
        <w:rPr>
          <w:rFonts w:ascii="Tahoma" w:eastAsia="Calibri" w:hAnsi="Tahoma" w:cs="Tahoma"/>
          <w:lang w:eastAsia="en-US"/>
        </w:rPr>
      </w:pPr>
      <w:r w:rsidRPr="00B27087">
        <w:rPr>
          <w:rFonts w:ascii="Tahoma" w:eastAsia="Calibri" w:hAnsi="Tahoma" w:cs="Tahoma"/>
          <w:lang w:eastAsia="en-US"/>
        </w:rPr>
        <w:t xml:space="preserve">2. Подготовка проекта межевания территории </w:t>
      </w:r>
      <w:r w:rsidR="003B4B6C">
        <w:rPr>
          <w:rFonts w:ascii="Tahoma" w:eastAsia="Calibri" w:hAnsi="Tahoma" w:cs="Tahoma"/>
          <w:lang w:eastAsia="en-US"/>
        </w:rPr>
        <w:t>осуществляется,</w:t>
      </w:r>
      <w:r w:rsidRPr="00B27087">
        <w:rPr>
          <w:rFonts w:ascii="Tahoma" w:eastAsia="Calibri" w:hAnsi="Tahoma" w:cs="Tahoma"/>
          <w:lang w:eastAsia="en-US"/>
        </w:rPr>
        <w:t xml:space="preserve"> для:</w:t>
      </w:r>
    </w:p>
    <w:p w:rsidR="00B27087" w:rsidRPr="00B27087" w:rsidRDefault="00B27087" w:rsidP="00B27087">
      <w:pPr>
        <w:pStyle w:val="G0"/>
        <w:spacing w:before="0" w:after="0"/>
        <w:rPr>
          <w:rFonts w:ascii="Tahoma" w:eastAsia="Calibri" w:hAnsi="Tahoma" w:cs="Tahoma"/>
          <w:lang w:eastAsia="en-US"/>
        </w:rPr>
      </w:pPr>
      <w:r w:rsidRPr="00B27087">
        <w:rPr>
          <w:rFonts w:ascii="Tahoma" w:eastAsia="Calibri" w:hAnsi="Tahoma" w:cs="Tahoma"/>
          <w:lang w:eastAsia="en-US"/>
        </w:rPr>
        <w:t xml:space="preserve">1) определения местоположения </w:t>
      </w:r>
      <w:proofErr w:type="gramStart"/>
      <w:r w:rsidR="00C77860">
        <w:rPr>
          <w:rFonts w:ascii="Tahoma" w:eastAsia="Calibri" w:hAnsi="Tahoma" w:cs="Tahoma"/>
          <w:lang w:eastAsia="en-US"/>
        </w:rPr>
        <w:t>границ</w:t>
      </w:r>
      <w:proofErr w:type="gramEnd"/>
      <w:r w:rsidRPr="00B27087">
        <w:rPr>
          <w:rFonts w:ascii="Tahoma" w:eastAsia="Calibri" w:hAnsi="Tahoma" w:cs="Tahoma"/>
          <w:lang w:eastAsia="en-US"/>
        </w:rPr>
        <w:t xml:space="preserve"> образуемых и изменяемых земельных участков;</w:t>
      </w:r>
    </w:p>
    <w:p w:rsidR="00B27087" w:rsidRPr="00B27087" w:rsidRDefault="0006514D" w:rsidP="00B27087">
      <w:pPr>
        <w:pStyle w:val="G0"/>
        <w:spacing w:before="0" w:after="0"/>
        <w:rPr>
          <w:rFonts w:ascii="Tahoma" w:eastAsia="Calibri" w:hAnsi="Tahoma" w:cs="Tahoma"/>
          <w:lang w:eastAsia="en-US"/>
        </w:rPr>
      </w:pPr>
      <w:r>
        <w:rPr>
          <w:rFonts w:ascii="Tahoma" w:eastAsia="Calibri" w:hAnsi="Tahoma" w:cs="Tahoma"/>
          <w:lang w:eastAsia="en-US"/>
        </w:rPr>
        <w:t xml:space="preserve">2) </w:t>
      </w:r>
      <w:r w:rsidR="00B27087" w:rsidRPr="00B27087">
        <w:rPr>
          <w:rFonts w:ascii="Tahoma" w:eastAsia="Calibri" w:hAnsi="Tahoma" w:cs="Tahoma"/>
          <w:lang w:eastAsia="en-US"/>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0A2CED" w:rsidRDefault="002E6447" w:rsidP="002E6447">
      <w:pPr>
        <w:pStyle w:val="1"/>
        <w:keepNext w:val="0"/>
        <w:pageBreakBefore w:val="0"/>
        <w:widowControl w:val="0"/>
        <w:numPr>
          <w:ilvl w:val="0"/>
          <w:numId w:val="0"/>
        </w:numPr>
        <w:spacing w:before="240" w:after="240"/>
        <w:rPr>
          <w:rFonts w:ascii="Tahoma" w:hAnsi="Tahoma" w:cs="Tahoma"/>
          <w:sz w:val="24"/>
          <w:szCs w:val="24"/>
        </w:rPr>
      </w:pPr>
      <w:bookmarkStart w:id="2" w:name="_Toc479320677"/>
      <w:r>
        <w:rPr>
          <w:rFonts w:ascii="Tahoma" w:hAnsi="Tahoma" w:cs="Tahoma"/>
          <w:sz w:val="24"/>
          <w:szCs w:val="24"/>
        </w:rPr>
        <w:t xml:space="preserve">1 </w:t>
      </w:r>
      <w:bookmarkEnd w:id="2"/>
      <w:r w:rsidR="00F32795">
        <w:rPr>
          <w:rFonts w:ascii="Tahoma" w:hAnsi="Tahoma" w:cs="Tahoma"/>
          <w:sz w:val="24"/>
          <w:szCs w:val="24"/>
        </w:rPr>
        <w:t>Проект межевания территории</w:t>
      </w:r>
    </w:p>
    <w:p w:rsidR="00F32795" w:rsidRPr="00F32795" w:rsidRDefault="00842E33" w:rsidP="00F32795">
      <w:pPr>
        <w:pStyle w:val="G0"/>
        <w:spacing w:before="0" w:after="0"/>
        <w:rPr>
          <w:rFonts w:ascii="Tahoma" w:eastAsia="Calibri" w:hAnsi="Tahoma" w:cs="Tahoma"/>
          <w:lang w:eastAsia="en-US"/>
        </w:rPr>
      </w:pPr>
      <w:bookmarkStart w:id="3" w:name="_Toc411950691"/>
      <w:bookmarkStart w:id="4" w:name="_Toc413415279"/>
      <w:bookmarkStart w:id="5" w:name="_Toc416701712"/>
      <w:r>
        <w:rPr>
          <w:rFonts w:ascii="Tahoma" w:eastAsia="Calibri" w:hAnsi="Tahoma" w:cs="Tahoma"/>
          <w:lang w:eastAsia="en-US"/>
        </w:rPr>
        <w:t>Проект межевания территории</w:t>
      </w:r>
      <w:r w:rsidRPr="00842E33">
        <w:rPr>
          <w:rFonts w:ascii="Tahoma" w:eastAsia="Calibri" w:hAnsi="Tahoma" w:cs="Tahoma"/>
          <w:lang w:eastAsia="en-US"/>
        </w:rPr>
        <w:t xml:space="preserve"> </w:t>
      </w:r>
      <w:r>
        <w:rPr>
          <w:rFonts w:ascii="Tahoma" w:eastAsia="Calibri" w:hAnsi="Tahoma" w:cs="Tahoma"/>
          <w:lang w:eastAsia="en-US"/>
        </w:rPr>
        <w:t xml:space="preserve">в районе Центральном, от улицы Озерная, дом №2 до улицы Озерная, дом №55 муниципального образования город Норильск разработан в составе проекта </w:t>
      </w:r>
      <w:r w:rsidR="003B4B6C">
        <w:rPr>
          <w:rFonts w:ascii="Tahoma" w:eastAsia="Calibri" w:hAnsi="Tahoma" w:cs="Tahoma"/>
          <w:lang w:eastAsia="en-US"/>
        </w:rPr>
        <w:t>планировки в</w:t>
      </w:r>
      <w:r>
        <w:rPr>
          <w:rFonts w:ascii="Tahoma" w:eastAsia="Calibri" w:hAnsi="Tahoma" w:cs="Tahoma"/>
          <w:lang w:eastAsia="en-US"/>
        </w:rPr>
        <w:t xml:space="preserve"> границах проектируемой территории</w:t>
      </w:r>
      <w:r w:rsidR="0006514D">
        <w:rPr>
          <w:rFonts w:ascii="Tahoma" w:eastAsia="Calibri" w:hAnsi="Tahoma" w:cs="Tahoma"/>
          <w:lang w:eastAsia="en-US"/>
        </w:rPr>
        <w:t>.</w:t>
      </w:r>
    </w:p>
    <w:p w:rsidR="00F32795" w:rsidRPr="00F32795" w:rsidRDefault="00F32795" w:rsidP="00F32795">
      <w:pPr>
        <w:pStyle w:val="G0"/>
        <w:spacing w:before="0" w:after="0"/>
        <w:rPr>
          <w:rFonts w:ascii="Tahoma" w:eastAsia="Calibri" w:hAnsi="Tahoma" w:cs="Tahoma"/>
          <w:lang w:eastAsia="en-US"/>
        </w:rPr>
      </w:pPr>
      <w:r w:rsidRPr="00F32795">
        <w:rPr>
          <w:rFonts w:ascii="Tahoma" w:eastAsia="Calibri" w:hAnsi="Tahoma" w:cs="Tahoma"/>
          <w:lang w:eastAsia="en-US"/>
        </w:rPr>
        <w:t>При разработке проекта использованы следующие материалы:</w:t>
      </w:r>
    </w:p>
    <w:p w:rsidR="00F32795" w:rsidRPr="00F32795" w:rsidRDefault="00F32795" w:rsidP="00F32795">
      <w:pPr>
        <w:pStyle w:val="G"/>
        <w:spacing w:before="0" w:after="0"/>
        <w:rPr>
          <w:rFonts w:ascii="Tahoma" w:eastAsia="Calibri" w:hAnsi="Tahoma" w:cs="Tahoma"/>
          <w:lang w:bidi="ar-SA"/>
        </w:rPr>
      </w:pPr>
      <w:r w:rsidRPr="00F32795">
        <w:rPr>
          <w:rFonts w:ascii="Tahoma" w:eastAsia="Calibri" w:hAnsi="Tahoma" w:cs="Tahoma"/>
          <w:lang w:bidi="ar-SA"/>
        </w:rPr>
        <w:t>топог</w:t>
      </w:r>
      <w:r>
        <w:rPr>
          <w:rFonts w:ascii="Tahoma" w:eastAsia="Calibri" w:hAnsi="Tahoma" w:cs="Tahoma"/>
          <w:lang w:bidi="ar-SA"/>
        </w:rPr>
        <w:t>рафическая съемка в масштабе 1:10</w:t>
      </w:r>
      <w:r w:rsidRPr="00F32795">
        <w:rPr>
          <w:rFonts w:ascii="Tahoma" w:eastAsia="Calibri" w:hAnsi="Tahoma" w:cs="Tahoma"/>
          <w:lang w:bidi="ar-SA"/>
        </w:rPr>
        <w:t>00;</w:t>
      </w:r>
    </w:p>
    <w:p w:rsidR="00F32795" w:rsidRPr="00F32795" w:rsidRDefault="00F32795" w:rsidP="00F32795">
      <w:pPr>
        <w:pStyle w:val="G"/>
        <w:spacing w:before="0" w:after="0"/>
        <w:rPr>
          <w:rFonts w:ascii="Tahoma" w:eastAsia="Calibri" w:hAnsi="Tahoma" w:cs="Tahoma"/>
          <w:lang w:bidi="ar-SA"/>
        </w:rPr>
      </w:pPr>
      <w:r w:rsidRPr="00F32795">
        <w:rPr>
          <w:rFonts w:ascii="Tahoma" w:eastAsia="Calibri" w:hAnsi="Tahoma" w:cs="Tahoma"/>
          <w:lang w:bidi="ar-SA"/>
        </w:rPr>
        <w:t xml:space="preserve">проект планировки и межевания территории, предназначенной для размещения </w:t>
      </w:r>
      <w:r>
        <w:rPr>
          <w:rFonts w:ascii="Tahoma" w:eastAsia="Calibri" w:hAnsi="Tahoma" w:cs="Tahoma"/>
          <w:lang w:bidi="ar-SA"/>
        </w:rPr>
        <w:t xml:space="preserve">линейного объекта «высоковольтная линия 6 </w:t>
      </w:r>
      <w:proofErr w:type="spellStart"/>
      <w:r>
        <w:rPr>
          <w:rFonts w:ascii="Tahoma" w:eastAsia="Calibri" w:hAnsi="Tahoma" w:cs="Tahoma"/>
          <w:lang w:bidi="ar-SA"/>
        </w:rPr>
        <w:t>кВ</w:t>
      </w:r>
      <w:proofErr w:type="spellEnd"/>
      <w:r>
        <w:rPr>
          <w:rFonts w:ascii="Tahoma" w:eastAsia="Calibri" w:hAnsi="Tahoma" w:cs="Tahoma"/>
          <w:lang w:bidi="ar-SA"/>
        </w:rPr>
        <w:t>»</w:t>
      </w:r>
      <w:r w:rsidRPr="00F32795">
        <w:rPr>
          <w:rFonts w:ascii="Tahoma" w:eastAsia="Calibri" w:hAnsi="Tahoma" w:cs="Tahoma"/>
          <w:lang w:bidi="ar-SA"/>
        </w:rPr>
        <w:t xml:space="preserve">, утвержденный постановлением Администрации города Норильска от </w:t>
      </w:r>
      <w:r w:rsidR="00F63C55">
        <w:rPr>
          <w:rFonts w:ascii="Tahoma" w:eastAsia="Calibri" w:hAnsi="Tahoma" w:cs="Tahoma"/>
          <w:lang w:bidi="ar-SA"/>
        </w:rPr>
        <w:t>30.</w:t>
      </w:r>
      <w:r w:rsidR="00F63C55" w:rsidRPr="00F63C55">
        <w:rPr>
          <w:rFonts w:ascii="Tahoma" w:eastAsia="Calibri" w:hAnsi="Tahoma" w:cs="Tahoma"/>
          <w:lang w:bidi="ar-SA"/>
        </w:rPr>
        <w:t>05</w:t>
      </w:r>
      <w:r w:rsidR="00C907A8">
        <w:rPr>
          <w:rFonts w:ascii="Tahoma" w:eastAsia="Calibri" w:hAnsi="Tahoma" w:cs="Tahoma"/>
          <w:lang w:bidi="ar-SA"/>
        </w:rPr>
        <w:t>.2016 №307</w:t>
      </w:r>
      <w:r w:rsidRPr="00F32795">
        <w:rPr>
          <w:rFonts w:ascii="Tahoma" w:eastAsia="Calibri" w:hAnsi="Tahoma" w:cs="Tahoma"/>
          <w:lang w:bidi="ar-SA"/>
        </w:rPr>
        <w:t>;</w:t>
      </w:r>
    </w:p>
    <w:p w:rsidR="00F32795" w:rsidRPr="00F32795" w:rsidRDefault="00F32795" w:rsidP="00F32795">
      <w:pPr>
        <w:pStyle w:val="G"/>
        <w:spacing w:before="0" w:after="0"/>
        <w:rPr>
          <w:rFonts w:ascii="Tahoma" w:eastAsia="Calibri" w:hAnsi="Tahoma" w:cs="Tahoma"/>
          <w:lang w:bidi="ar-SA"/>
        </w:rPr>
      </w:pPr>
      <w:r w:rsidRPr="00F32795">
        <w:rPr>
          <w:rFonts w:ascii="Tahoma" w:eastAsia="Calibri" w:hAnsi="Tahoma" w:cs="Tahoma"/>
          <w:lang w:bidi="ar-SA"/>
        </w:rPr>
        <w:t>Генеральный план городского округа - муниципального образования город Норильск, утверждённый решением Норильского городского Совета депутатов от 16.12.2008 г. № 16-371;</w:t>
      </w:r>
    </w:p>
    <w:p w:rsidR="00F32795" w:rsidRPr="00F32795" w:rsidRDefault="00F32795" w:rsidP="00F32795">
      <w:pPr>
        <w:pStyle w:val="G"/>
        <w:spacing w:before="0" w:after="0"/>
        <w:ind w:left="1417" w:hanging="357"/>
        <w:rPr>
          <w:rFonts w:ascii="Tahoma" w:eastAsia="Calibri" w:hAnsi="Tahoma" w:cs="Tahoma"/>
          <w:lang w:bidi="ar-SA"/>
        </w:rPr>
      </w:pPr>
      <w:r w:rsidRPr="00F32795">
        <w:rPr>
          <w:rFonts w:ascii="Tahoma" w:eastAsia="Calibri" w:hAnsi="Tahoma" w:cs="Tahoma"/>
          <w:lang w:bidi="ar-SA"/>
        </w:rPr>
        <w:t>Правила землепользования и застройки муниципального образования город Норильск, утверждённые решением Городского Совета от 10.11.2009 № 22-533;</w:t>
      </w:r>
    </w:p>
    <w:p w:rsidR="00F32795" w:rsidRPr="00F32795" w:rsidRDefault="00F32795" w:rsidP="00F32795">
      <w:pPr>
        <w:pStyle w:val="G"/>
        <w:spacing w:before="0" w:after="0"/>
        <w:ind w:left="1417" w:hanging="357"/>
        <w:rPr>
          <w:rFonts w:ascii="Tahoma" w:eastAsia="Calibri" w:hAnsi="Tahoma" w:cs="Tahoma"/>
          <w:lang w:bidi="ar-SA"/>
        </w:rPr>
      </w:pPr>
      <w:r w:rsidRPr="00F32795">
        <w:rPr>
          <w:rFonts w:ascii="Tahoma" w:eastAsia="Calibri" w:hAnsi="Tahoma" w:cs="Tahoma"/>
          <w:lang w:bidi="ar-SA"/>
        </w:rPr>
        <w:t>Региональные нормативы градостроительного проектирования Красноярского края, утвержденные постановлением правительства Красноярского края от 23.12.2014 № 631-п;</w:t>
      </w:r>
    </w:p>
    <w:p w:rsidR="00F32795" w:rsidRPr="00F32795" w:rsidRDefault="00F32795" w:rsidP="00F32795">
      <w:pPr>
        <w:pStyle w:val="G"/>
        <w:spacing w:before="0" w:after="0"/>
        <w:rPr>
          <w:rFonts w:ascii="Tahoma" w:eastAsia="Calibri" w:hAnsi="Tahoma" w:cs="Tahoma"/>
          <w:lang w:bidi="ar-SA"/>
        </w:rPr>
      </w:pPr>
      <w:r w:rsidRPr="00F32795">
        <w:rPr>
          <w:rFonts w:ascii="Tahoma" w:eastAsia="Calibri" w:hAnsi="Tahoma" w:cs="Tahoma"/>
          <w:lang w:bidi="ar-SA"/>
        </w:rPr>
        <w:t>Нормативы градостроительного проектирования муниципального образования город Норильск Красноярского края, утвержденные решением Норильского городского Совета депутатов от 29.03.2016 г. № 30/4-662;</w:t>
      </w:r>
    </w:p>
    <w:p w:rsidR="00F32795" w:rsidRPr="00F32795" w:rsidRDefault="00F32795" w:rsidP="00F32795">
      <w:pPr>
        <w:pStyle w:val="G"/>
        <w:spacing w:before="0" w:after="0"/>
        <w:ind w:left="1417" w:hanging="357"/>
        <w:rPr>
          <w:rFonts w:ascii="Tahoma" w:eastAsia="Calibri" w:hAnsi="Tahoma" w:cs="Tahoma"/>
          <w:lang w:bidi="ar-SA"/>
        </w:rPr>
      </w:pPr>
      <w:r w:rsidRPr="00F32795">
        <w:rPr>
          <w:rFonts w:ascii="Tahoma" w:eastAsia="Calibri" w:hAnsi="Tahoma" w:cs="Tahoma"/>
          <w:lang w:bidi="ar-SA"/>
        </w:rPr>
        <w:lastRenderedPageBreak/>
        <w:t>сведения об учтенных в государственном кадастре недвижимости земельных участках, расположенных в границах проектируемой территории и на прилегающих к ней территориях.</w:t>
      </w:r>
    </w:p>
    <w:p w:rsidR="00F32795" w:rsidRPr="00F32795" w:rsidRDefault="00F32795" w:rsidP="00F32795">
      <w:pPr>
        <w:pStyle w:val="G0"/>
        <w:spacing w:before="0" w:after="0"/>
        <w:rPr>
          <w:rFonts w:ascii="Tahoma" w:eastAsia="Calibri" w:hAnsi="Tahoma" w:cs="Tahoma"/>
          <w:lang w:eastAsia="en-US"/>
        </w:rPr>
      </w:pPr>
      <w:r w:rsidRPr="00F32795">
        <w:rPr>
          <w:rFonts w:ascii="Tahoma" w:eastAsia="Calibri" w:hAnsi="Tahoma" w:cs="Tahoma"/>
          <w:lang w:eastAsia="en-US"/>
        </w:rPr>
        <w:t>Разработка проекта осуществлена в соответствии с требованиями Градостроительного кодекса Российской Федерации, нормативно-правовых актов Правительства Российской Федерации, Госстроя России, Правительства Красноярского края, органов местного самоуправления города Норильск.</w:t>
      </w:r>
    </w:p>
    <w:p w:rsidR="00F32795" w:rsidRPr="00356D82" w:rsidRDefault="00F32795" w:rsidP="00356D82">
      <w:pPr>
        <w:pStyle w:val="G0"/>
        <w:spacing w:before="0" w:after="0"/>
        <w:rPr>
          <w:rFonts w:ascii="Tahoma" w:eastAsia="Calibri" w:hAnsi="Tahoma" w:cs="Tahoma"/>
          <w:lang w:eastAsia="en-US"/>
        </w:rPr>
      </w:pPr>
      <w:r w:rsidRPr="00356D82">
        <w:rPr>
          <w:rFonts w:ascii="Tahoma" w:eastAsia="Calibri" w:hAnsi="Tahoma" w:cs="Tahoma"/>
          <w:lang w:eastAsia="en-US"/>
        </w:rPr>
        <w:t xml:space="preserve">Проект межевания выполнен на цифровых топографических картах в масштабе 1:1000 с применением компьютерных геоинформационных технологий в программе </w:t>
      </w:r>
      <w:proofErr w:type="spellStart"/>
      <w:r w:rsidR="00356D82" w:rsidRPr="00356D82">
        <w:rPr>
          <w:rFonts w:ascii="Tahoma" w:eastAsia="Calibri" w:hAnsi="Tahoma" w:cs="Tahoma"/>
          <w:lang w:eastAsia="en-US"/>
        </w:rPr>
        <w:t>AutoCAD</w:t>
      </w:r>
      <w:bookmarkStart w:id="6" w:name="_Toc509503083"/>
      <w:proofErr w:type="spellEnd"/>
      <w:r w:rsidR="00356D82" w:rsidRPr="00356D82">
        <w:rPr>
          <w:rFonts w:ascii="Tahoma" w:eastAsia="Calibri" w:hAnsi="Tahoma" w:cs="Tahoma"/>
          <w:lang w:eastAsia="en-US"/>
        </w:rPr>
        <w:t>.</w:t>
      </w:r>
      <w:bookmarkEnd w:id="3"/>
      <w:bookmarkEnd w:id="4"/>
      <w:bookmarkEnd w:id="5"/>
      <w:bookmarkEnd w:id="6"/>
    </w:p>
    <w:p w:rsidR="002E6447" w:rsidRPr="002E6447" w:rsidRDefault="002E6447" w:rsidP="00356D82">
      <w:pPr>
        <w:autoSpaceDE w:val="0"/>
        <w:autoSpaceDN w:val="0"/>
        <w:adjustRightInd w:val="0"/>
        <w:spacing w:after="0"/>
        <w:ind w:firstLine="567"/>
        <w:rPr>
          <w:rFonts w:ascii="Tahoma" w:eastAsia="Calibri" w:hAnsi="Tahoma" w:cs="Tahoma"/>
          <w:sz w:val="24"/>
          <w:szCs w:val="24"/>
          <w:lang w:eastAsia="en-US"/>
        </w:rPr>
      </w:pPr>
      <w:r w:rsidRPr="002E6447">
        <w:rPr>
          <w:rFonts w:ascii="Tahoma" w:eastAsia="Calibri" w:hAnsi="Tahoma" w:cs="Tahoma"/>
          <w:sz w:val="24"/>
          <w:szCs w:val="24"/>
          <w:lang w:eastAsia="en-US"/>
        </w:rPr>
        <w:t>Координирование объектов землепользования выполнено в МСК-165 зона 2. Действующая система геодезической сети удовлетворяет требованиям выполнения землеустроительных работ для установления границ земельных участков на местности.</w:t>
      </w:r>
    </w:p>
    <w:p w:rsidR="00924E9A" w:rsidRPr="00924E9A" w:rsidRDefault="002E6447" w:rsidP="002E6447">
      <w:pPr>
        <w:autoSpaceDE w:val="0"/>
        <w:autoSpaceDN w:val="0"/>
        <w:adjustRightInd w:val="0"/>
        <w:spacing w:after="0"/>
        <w:ind w:firstLine="567"/>
        <w:rPr>
          <w:rFonts w:ascii="Tahoma" w:eastAsia="Calibri" w:hAnsi="Tahoma" w:cs="Tahoma"/>
          <w:sz w:val="24"/>
          <w:szCs w:val="24"/>
          <w:lang w:eastAsia="en-US"/>
        </w:rPr>
      </w:pPr>
      <w:r w:rsidRPr="002E6447">
        <w:rPr>
          <w:rFonts w:ascii="Tahoma" w:eastAsia="Calibri" w:hAnsi="Tahoma" w:cs="Tahoma"/>
          <w:sz w:val="24"/>
          <w:szCs w:val="24"/>
          <w:lang w:eastAsia="en-US"/>
        </w:rPr>
        <w:t>Технология производства землеустроит</w:t>
      </w:r>
      <w:r w:rsidR="00C75D2F">
        <w:rPr>
          <w:rFonts w:ascii="Tahoma" w:eastAsia="Calibri" w:hAnsi="Tahoma" w:cs="Tahoma"/>
          <w:sz w:val="24"/>
          <w:szCs w:val="24"/>
          <w:lang w:eastAsia="en-US"/>
        </w:rPr>
        <w:t>ельных работ определена согласно</w:t>
      </w:r>
      <w:r w:rsidRPr="002E6447">
        <w:rPr>
          <w:rFonts w:ascii="Tahoma" w:eastAsia="Calibri" w:hAnsi="Tahoma" w:cs="Tahoma"/>
          <w:sz w:val="24"/>
          <w:szCs w:val="24"/>
          <w:lang w:eastAsia="en-US"/>
        </w:rPr>
        <w:t xml:space="preserve"> действующего законодательства.</w:t>
      </w:r>
    </w:p>
    <w:p w:rsidR="00142E52" w:rsidRDefault="002E6447" w:rsidP="007209A4">
      <w:pPr>
        <w:pStyle w:val="1"/>
        <w:keepNext w:val="0"/>
        <w:pageBreakBefore w:val="0"/>
        <w:widowControl w:val="0"/>
        <w:numPr>
          <w:ilvl w:val="0"/>
          <w:numId w:val="0"/>
        </w:numPr>
        <w:spacing w:before="240" w:after="240"/>
        <w:rPr>
          <w:rFonts w:ascii="Tahoma" w:hAnsi="Tahoma" w:cs="Tahoma"/>
          <w:sz w:val="24"/>
          <w:szCs w:val="24"/>
        </w:rPr>
      </w:pPr>
      <w:bookmarkStart w:id="7" w:name="_Toc479320678"/>
      <w:r>
        <w:rPr>
          <w:rFonts w:ascii="Tahoma" w:hAnsi="Tahoma" w:cs="Tahoma"/>
          <w:sz w:val="24"/>
          <w:szCs w:val="24"/>
        </w:rPr>
        <w:t>2</w:t>
      </w:r>
      <w:r w:rsidR="00142E52" w:rsidRPr="007209A4">
        <w:rPr>
          <w:rFonts w:ascii="Tahoma" w:hAnsi="Tahoma" w:cs="Tahoma"/>
          <w:sz w:val="24"/>
          <w:szCs w:val="24"/>
        </w:rPr>
        <w:t xml:space="preserve"> </w:t>
      </w:r>
      <w:r>
        <w:rPr>
          <w:rFonts w:ascii="Tahoma" w:hAnsi="Tahoma" w:cs="Tahoma"/>
          <w:sz w:val="24"/>
          <w:szCs w:val="24"/>
        </w:rPr>
        <w:t>Проектные решения</w:t>
      </w:r>
      <w:bookmarkEnd w:id="7"/>
    </w:p>
    <w:p w:rsidR="00356D82" w:rsidRPr="00356D82" w:rsidRDefault="00356D82" w:rsidP="00356D82">
      <w:pPr>
        <w:pStyle w:val="G0"/>
        <w:spacing w:before="0"/>
        <w:rPr>
          <w:rFonts w:ascii="Tahoma" w:eastAsia="Calibri" w:hAnsi="Tahoma" w:cs="Tahoma"/>
          <w:lang w:eastAsia="en-US"/>
        </w:rPr>
      </w:pPr>
      <w:r w:rsidRPr="00356D82">
        <w:rPr>
          <w:rFonts w:ascii="Tahoma" w:eastAsia="Calibri" w:hAnsi="Tahoma" w:cs="Tahoma"/>
          <w:lang w:eastAsia="en-US"/>
        </w:rPr>
        <w:t xml:space="preserve">Проектные решения по межеванию в границах проектируемой территории представлены </w:t>
      </w:r>
      <w:r>
        <w:rPr>
          <w:rFonts w:ascii="Tahoma" w:eastAsia="Calibri" w:hAnsi="Tahoma" w:cs="Tahoma"/>
          <w:lang w:eastAsia="en-US"/>
        </w:rPr>
        <w:t xml:space="preserve">на </w:t>
      </w:r>
      <w:r w:rsidRPr="00356D82">
        <w:rPr>
          <w:rFonts w:ascii="Tahoma" w:eastAsia="Calibri" w:hAnsi="Tahoma" w:cs="Tahoma"/>
          <w:lang w:eastAsia="en-US"/>
        </w:rPr>
        <w:t>«Чертеж</w:t>
      </w:r>
      <w:r>
        <w:rPr>
          <w:rFonts w:ascii="Tahoma" w:eastAsia="Calibri" w:hAnsi="Tahoma" w:cs="Tahoma"/>
          <w:lang w:eastAsia="en-US"/>
        </w:rPr>
        <w:t>е</w:t>
      </w:r>
      <w:r w:rsidRPr="00356D82">
        <w:rPr>
          <w:rFonts w:ascii="Tahoma" w:eastAsia="Calibri" w:hAnsi="Tahoma" w:cs="Tahoma"/>
          <w:lang w:eastAsia="en-US"/>
        </w:rPr>
        <w:t xml:space="preserve"> межевания территории».</w:t>
      </w:r>
    </w:p>
    <w:p w:rsidR="00356D82" w:rsidRPr="00356D82" w:rsidRDefault="00356D82" w:rsidP="00356D82">
      <w:pPr>
        <w:pStyle w:val="G0"/>
        <w:spacing w:before="0" w:after="0"/>
        <w:rPr>
          <w:rFonts w:ascii="Tahoma" w:eastAsia="Calibri" w:hAnsi="Tahoma" w:cs="Tahoma"/>
          <w:lang w:eastAsia="en-US"/>
        </w:rPr>
      </w:pPr>
      <w:r w:rsidRPr="00356D82">
        <w:rPr>
          <w:rFonts w:ascii="Tahoma" w:eastAsia="Calibri" w:hAnsi="Tahoma" w:cs="Tahoma"/>
          <w:lang w:eastAsia="en-US"/>
        </w:rPr>
        <w:t>На чертежах межевания территории отображены:</w:t>
      </w:r>
    </w:p>
    <w:p w:rsidR="00356D82" w:rsidRPr="00356D82" w:rsidRDefault="00356D82" w:rsidP="00356D82">
      <w:pPr>
        <w:pStyle w:val="G"/>
        <w:spacing w:before="0" w:after="0"/>
        <w:ind w:left="1417" w:hanging="357"/>
        <w:rPr>
          <w:rFonts w:ascii="Tahoma" w:eastAsia="Calibri" w:hAnsi="Tahoma" w:cs="Tahoma"/>
          <w:lang w:bidi="ar-SA"/>
        </w:rPr>
      </w:pPr>
      <w:r w:rsidRPr="00356D82">
        <w:rPr>
          <w:rFonts w:ascii="Tahoma" w:eastAsia="Calibri" w:hAnsi="Tahoma" w:cs="Tahoma"/>
          <w:lang w:bidi="ar-SA"/>
        </w:rPr>
        <w:t>границы существующих элементов планировочной структуры;</w:t>
      </w:r>
    </w:p>
    <w:p w:rsidR="00356D82" w:rsidRPr="00356D82" w:rsidRDefault="00356D82" w:rsidP="00356D82">
      <w:pPr>
        <w:pStyle w:val="G"/>
        <w:spacing w:before="0" w:after="0"/>
        <w:ind w:left="1417" w:hanging="357"/>
        <w:rPr>
          <w:rFonts w:ascii="Tahoma" w:eastAsia="Calibri" w:hAnsi="Tahoma" w:cs="Tahoma"/>
          <w:lang w:bidi="ar-SA"/>
        </w:rPr>
      </w:pPr>
      <w:r w:rsidRPr="00356D82">
        <w:rPr>
          <w:rFonts w:ascii="Tahoma" w:eastAsia="Calibri" w:hAnsi="Tahoma" w:cs="Tahoma"/>
          <w:lang w:bidi="ar-SA"/>
        </w:rPr>
        <w:t>красные линии, утверждаемые, изменяемые проектом межевания территории;</w:t>
      </w:r>
    </w:p>
    <w:p w:rsidR="00356D82" w:rsidRPr="00356D82" w:rsidRDefault="00356D82" w:rsidP="00356D82">
      <w:pPr>
        <w:pStyle w:val="G"/>
        <w:spacing w:before="0" w:after="0"/>
        <w:ind w:left="1417" w:hanging="357"/>
        <w:rPr>
          <w:rFonts w:ascii="Tahoma" w:eastAsia="Calibri" w:hAnsi="Tahoma" w:cs="Tahoma"/>
          <w:lang w:bidi="ar-SA"/>
        </w:rPr>
      </w:pPr>
      <w:r w:rsidRPr="00356D82">
        <w:rPr>
          <w:rFonts w:ascii="Tahoma" w:eastAsia="Calibri" w:hAnsi="Tahoma" w:cs="Tahoma"/>
          <w:lang w:bidi="ar-SA"/>
        </w:rPr>
        <w:t xml:space="preserve">границы </w:t>
      </w:r>
      <w:r>
        <w:rPr>
          <w:rFonts w:ascii="Tahoma" w:eastAsia="Calibri" w:hAnsi="Tahoma" w:cs="Tahoma"/>
          <w:lang w:bidi="ar-SA"/>
        </w:rPr>
        <w:t>образуемых</w:t>
      </w:r>
      <w:r w:rsidRPr="00356D82">
        <w:rPr>
          <w:rFonts w:ascii="Tahoma" w:eastAsia="Calibri" w:hAnsi="Tahoma" w:cs="Tahoma"/>
          <w:lang w:bidi="ar-SA"/>
        </w:rPr>
        <w:t xml:space="preserve"> земельных участков;</w:t>
      </w:r>
    </w:p>
    <w:p w:rsidR="00356D82" w:rsidRPr="00356D82" w:rsidRDefault="00356D82" w:rsidP="00356D82">
      <w:pPr>
        <w:pStyle w:val="G"/>
        <w:spacing w:before="0" w:after="0"/>
        <w:ind w:left="1417" w:hanging="357"/>
        <w:rPr>
          <w:rFonts w:ascii="Tahoma" w:eastAsia="Calibri" w:hAnsi="Tahoma" w:cs="Tahoma"/>
          <w:lang w:bidi="ar-SA"/>
        </w:rPr>
      </w:pPr>
      <w:r w:rsidRPr="00356D82">
        <w:rPr>
          <w:rFonts w:ascii="Tahoma" w:eastAsia="Calibri" w:hAnsi="Tahoma" w:cs="Tahoma"/>
          <w:lang w:bidi="ar-SA"/>
        </w:rPr>
        <w:t>условные номера образуемых земельных участков;</w:t>
      </w:r>
    </w:p>
    <w:p w:rsidR="00155A3F" w:rsidRDefault="00155A3F" w:rsidP="00155A3F">
      <w:pPr>
        <w:pStyle w:val="a5"/>
        <w:rPr>
          <w:rFonts w:ascii="Tahoma" w:eastAsia="Calibri" w:hAnsi="Tahoma" w:cs="Tahoma"/>
          <w:sz w:val="24"/>
          <w:szCs w:val="24"/>
          <w:lang w:eastAsia="en-US"/>
        </w:rPr>
      </w:pPr>
      <w:r w:rsidRPr="00155A3F">
        <w:rPr>
          <w:rFonts w:ascii="Tahoma" w:eastAsia="Calibri" w:hAnsi="Tahoma" w:cs="Tahoma"/>
          <w:sz w:val="24"/>
          <w:szCs w:val="24"/>
          <w:lang w:eastAsia="en-US"/>
        </w:rPr>
        <w:t>Определение м</w:t>
      </w:r>
      <w:r w:rsidR="00B27087">
        <w:rPr>
          <w:rFonts w:ascii="Tahoma" w:eastAsia="Calibri" w:hAnsi="Tahoma" w:cs="Tahoma"/>
          <w:sz w:val="24"/>
          <w:szCs w:val="24"/>
          <w:lang w:eastAsia="en-US"/>
        </w:rPr>
        <w:t>естоположения границ образуемых земельных</w:t>
      </w:r>
      <w:r w:rsidRPr="00155A3F">
        <w:rPr>
          <w:rFonts w:ascii="Tahoma" w:eastAsia="Calibri" w:hAnsi="Tahoma" w:cs="Tahoma"/>
          <w:sz w:val="24"/>
          <w:szCs w:val="24"/>
          <w:lang w:eastAsia="en-US"/>
        </w:rPr>
        <w:t xml:space="preserve"> участк</w:t>
      </w:r>
      <w:r w:rsidR="00B27087">
        <w:rPr>
          <w:rFonts w:ascii="Tahoma" w:eastAsia="Calibri" w:hAnsi="Tahoma" w:cs="Tahoma"/>
          <w:sz w:val="24"/>
          <w:szCs w:val="24"/>
          <w:lang w:eastAsia="en-US"/>
        </w:rPr>
        <w:t>ов</w:t>
      </w:r>
      <w:r w:rsidRPr="00155A3F">
        <w:rPr>
          <w:rFonts w:ascii="Tahoma" w:eastAsia="Calibri" w:hAnsi="Tahoma" w:cs="Tahoma"/>
          <w:sz w:val="24"/>
          <w:szCs w:val="24"/>
          <w:lang w:eastAsia="en-US"/>
        </w:rPr>
        <w:t xml:space="preserve"> осуществлено в соответствии с градостроительными регламентами и нормами отвода земельных участков для размещения линейного объекта </w:t>
      </w:r>
      <w:r w:rsidR="00C75D2F">
        <w:rPr>
          <w:rFonts w:ascii="Tahoma" w:eastAsia="Calibri" w:hAnsi="Tahoma" w:cs="Tahoma"/>
          <w:sz w:val="24"/>
          <w:szCs w:val="24"/>
          <w:lang w:eastAsia="en-US"/>
        </w:rPr>
        <w:t>«</w:t>
      </w:r>
      <w:r w:rsidR="00E824F0">
        <w:rPr>
          <w:rFonts w:ascii="Tahoma" w:eastAsia="Calibri" w:hAnsi="Tahoma" w:cs="Tahoma"/>
          <w:sz w:val="24"/>
          <w:szCs w:val="24"/>
          <w:lang w:eastAsia="en-US"/>
        </w:rPr>
        <w:t>высоковольтные линии 6кВ»</w:t>
      </w:r>
      <w:r w:rsidRPr="00155A3F">
        <w:rPr>
          <w:rFonts w:ascii="Tahoma" w:eastAsia="Calibri" w:hAnsi="Tahoma" w:cs="Tahoma"/>
          <w:sz w:val="24"/>
          <w:szCs w:val="24"/>
          <w:lang w:eastAsia="en-US"/>
        </w:rPr>
        <w:t>.</w:t>
      </w:r>
    </w:p>
    <w:p w:rsidR="00F42F2C" w:rsidRPr="001E539C" w:rsidRDefault="00F42F2C" w:rsidP="00F42F2C">
      <w:pPr>
        <w:spacing w:before="60" w:after="120"/>
        <w:ind w:firstLine="567"/>
        <w:rPr>
          <w:rFonts w:ascii="Tahoma" w:hAnsi="Tahoma" w:cs="Tahoma"/>
          <w:sz w:val="24"/>
          <w:szCs w:val="24"/>
        </w:rPr>
      </w:pPr>
      <w:r w:rsidRPr="001E539C">
        <w:rPr>
          <w:rFonts w:ascii="Tahoma" w:hAnsi="Tahoma" w:cs="Tahoma"/>
          <w:sz w:val="24"/>
          <w:szCs w:val="24"/>
        </w:rPr>
        <w:t>В границах зон</w:t>
      </w:r>
      <w:r>
        <w:rPr>
          <w:rFonts w:ascii="Tahoma" w:hAnsi="Tahoma" w:cs="Tahoma"/>
          <w:sz w:val="24"/>
          <w:szCs w:val="24"/>
        </w:rPr>
        <w:t>ы</w:t>
      </w:r>
      <w:r w:rsidRPr="001E539C">
        <w:rPr>
          <w:rFonts w:ascii="Tahoma" w:hAnsi="Tahoma" w:cs="Tahoma"/>
          <w:sz w:val="24"/>
          <w:szCs w:val="24"/>
        </w:rPr>
        <w:t xml:space="preserve"> планируемого размещения линейн</w:t>
      </w:r>
      <w:r>
        <w:rPr>
          <w:rFonts w:ascii="Tahoma" w:hAnsi="Tahoma" w:cs="Tahoma"/>
          <w:sz w:val="24"/>
          <w:szCs w:val="24"/>
        </w:rPr>
        <w:t xml:space="preserve">ого объекта расположены земельные участки, полномочия по распоряжению которыми принадлежат </w:t>
      </w:r>
      <w:r w:rsidRPr="001E539C">
        <w:rPr>
          <w:rFonts w:ascii="Tahoma" w:hAnsi="Tahoma" w:cs="Tahoma"/>
          <w:sz w:val="24"/>
          <w:szCs w:val="24"/>
        </w:rPr>
        <w:t>Администрации города Норильска. Сведения о земельных участках, нео</w:t>
      </w:r>
      <w:r>
        <w:rPr>
          <w:rFonts w:ascii="Tahoma" w:hAnsi="Tahoma" w:cs="Tahoma"/>
          <w:sz w:val="24"/>
          <w:szCs w:val="24"/>
        </w:rPr>
        <w:t>бходимых для размещения линейного объекта</w:t>
      </w:r>
      <w:r w:rsidR="00040EB7">
        <w:rPr>
          <w:rFonts w:ascii="Tahoma" w:hAnsi="Tahoma" w:cs="Tahoma"/>
          <w:sz w:val="24"/>
          <w:szCs w:val="24"/>
        </w:rPr>
        <w:t>,</w:t>
      </w:r>
      <w:r w:rsidRPr="001E539C">
        <w:rPr>
          <w:rFonts w:ascii="Tahoma" w:hAnsi="Tahoma" w:cs="Tahoma"/>
          <w:sz w:val="24"/>
          <w:szCs w:val="24"/>
        </w:rPr>
        <w:t xml:space="preserve"> представлены в таблице 2.</w:t>
      </w:r>
    </w:p>
    <w:p w:rsidR="00F42F2C" w:rsidRPr="001E539C" w:rsidRDefault="00F42F2C" w:rsidP="00F42F2C">
      <w:pPr>
        <w:spacing w:after="120"/>
        <w:ind w:left="1985" w:hanging="1418"/>
        <w:jc w:val="left"/>
        <w:rPr>
          <w:rFonts w:ascii="Tahoma" w:hAnsi="Tahoma" w:cs="Tahoma"/>
          <w:sz w:val="24"/>
          <w:szCs w:val="24"/>
        </w:rPr>
      </w:pPr>
      <w:r w:rsidRPr="001E539C">
        <w:rPr>
          <w:rFonts w:ascii="Tahoma" w:hAnsi="Tahoma" w:cs="Tahoma"/>
          <w:sz w:val="24"/>
          <w:szCs w:val="24"/>
        </w:rPr>
        <w:t>Таблица 2 - Сведения о земельных участках, нео</w:t>
      </w:r>
      <w:r>
        <w:rPr>
          <w:rFonts w:ascii="Tahoma" w:hAnsi="Tahoma" w:cs="Tahoma"/>
          <w:sz w:val="24"/>
          <w:szCs w:val="24"/>
        </w:rPr>
        <w:t>бходимых для размещения линейного объекта.</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2410"/>
        <w:gridCol w:w="2977"/>
        <w:gridCol w:w="1275"/>
        <w:gridCol w:w="1276"/>
      </w:tblGrid>
      <w:tr w:rsidR="00B87D63" w:rsidRPr="00B87D63" w:rsidTr="00B87D63">
        <w:trPr>
          <w:trHeight w:val="910"/>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B87D63" w:rsidRPr="00B87D63" w:rsidRDefault="00B87D63" w:rsidP="00B87D63">
            <w:pPr>
              <w:spacing w:after="120"/>
              <w:jc w:val="center"/>
              <w:rPr>
                <w:rFonts w:ascii="Tahoma" w:hAnsi="Tahoma" w:cs="Tahoma"/>
                <w:sz w:val="18"/>
                <w:szCs w:val="18"/>
              </w:rPr>
            </w:pPr>
            <w:r w:rsidRPr="00B87D63">
              <w:rPr>
                <w:rFonts w:ascii="Tahoma" w:hAnsi="Tahoma" w:cs="Tahoma"/>
                <w:sz w:val="18"/>
                <w:szCs w:val="18"/>
              </w:rPr>
              <w:t>№ п</w:t>
            </w:r>
            <w:r w:rsidRPr="00B87D63">
              <w:rPr>
                <w:rFonts w:ascii="Tahoma" w:hAnsi="Tahoma" w:cs="Tahoma"/>
                <w:sz w:val="18"/>
                <w:szCs w:val="18"/>
                <w:lang w:val="en-US"/>
              </w:rPr>
              <w:t>/</w:t>
            </w:r>
            <w:r w:rsidRPr="00B87D63">
              <w:rPr>
                <w:rFonts w:ascii="Tahoma" w:hAnsi="Tahoma" w:cs="Tahoma"/>
                <w:sz w:val="18"/>
                <w:szCs w:val="18"/>
              </w:rPr>
              <w:t>п</w:t>
            </w:r>
          </w:p>
        </w:tc>
        <w:tc>
          <w:tcPr>
            <w:tcW w:w="1843" w:type="dxa"/>
            <w:tcBorders>
              <w:top w:val="single" w:sz="4" w:space="0" w:color="auto"/>
              <w:left w:val="single" w:sz="4" w:space="0" w:color="auto"/>
              <w:bottom w:val="single" w:sz="4" w:space="0" w:color="auto"/>
              <w:right w:val="single" w:sz="4" w:space="0" w:color="auto"/>
            </w:tcBorders>
            <w:vAlign w:val="center"/>
            <w:hideMark/>
          </w:tcPr>
          <w:p w:rsidR="00B87D63" w:rsidRPr="00B87D63" w:rsidRDefault="00B87D63" w:rsidP="00B87D63">
            <w:pPr>
              <w:spacing w:after="120"/>
              <w:jc w:val="center"/>
              <w:rPr>
                <w:rFonts w:ascii="Tahoma" w:hAnsi="Tahoma" w:cs="Tahoma"/>
                <w:sz w:val="18"/>
                <w:szCs w:val="18"/>
              </w:rPr>
            </w:pPr>
            <w:r w:rsidRPr="00B87D63">
              <w:rPr>
                <w:rFonts w:ascii="Tahoma" w:hAnsi="Tahoma" w:cs="Tahoma"/>
                <w:sz w:val="18"/>
                <w:szCs w:val="18"/>
              </w:rPr>
              <w:t>Кадастровый номер земельного участка</w:t>
            </w:r>
          </w:p>
        </w:tc>
        <w:tc>
          <w:tcPr>
            <w:tcW w:w="2410" w:type="dxa"/>
            <w:tcBorders>
              <w:top w:val="single" w:sz="4" w:space="0" w:color="auto"/>
              <w:left w:val="single" w:sz="4" w:space="0" w:color="auto"/>
              <w:bottom w:val="single" w:sz="4" w:space="0" w:color="auto"/>
              <w:right w:val="single" w:sz="4" w:space="0" w:color="auto"/>
            </w:tcBorders>
            <w:vAlign w:val="center"/>
          </w:tcPr>
          <w:p w:rsidR="00B87D63" w:rsidRPr="00B87D63" w:rsidRDefault="00B87D63" w:rsidP="00B87D63">
            <w:pPr>
              <w:spacing w:after="120"/>
              <w:jc w:val="center"/>
              <w:rPr>
                <w:rFonts w:ascii="Tahoma" w:hAnsi="Tahoma" w:cs="Tahoma"/>
                <w:sz w:val="18"/>
                <w:szCs w:val="18"/>
              </w:rPr>
            </w:pPr>
            <w:r w:rsidRPr="00B87D63">
              <w:rPr>
                <w:rFonts w:ascii="Tahoma" w:hAnsi="Tahoma" w:cs="Tahoma"/>
                <w:sz w:val="18"/>
                <w:szCs w:val="18"/>
              </w:rPr>
              <w:t xml:space="preserve">Кадастровый номер </w:t>
            </w:r>
            <w:proofErr w:type="spellStart"/>
            <w:r w:rsidRPr="00B87D63">
              <w:rPr>
                <w:rFonts w:ascii="Tahoma" w:hAnsi="Tahoma" w:cs="Tahoma"/>
                <w:sz w:val="18"/>
                <w:szCs w:val="18"/>
              </w:rPr>
              <w:t>ЕЗП</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B87D63" w:rsidRPr="00B87D63" w:rsidRDefault="00B87D63" w:rsidP="00B87D63">
            <w:pPr>
              <w:spacing w:after="120"/>
              <w:jc w:val="center"/>
              <w:rPr>
                <w:rFonts w:ascii="Tahoma" w:hAnsi="Tahoma" w:cs="Tahoma"/>
                <w:sz w:val="18"/>
                <w:szCs w:val="18"/>
              </w:rPr>
            </w:pPr>
            <w:r w:rsidRPr="00B87D63">
              <w:rPr>
                <w:rFonts w:ascii="Tahoma" w:hAnsi="Tahoma" w:cs="Tahoma"/>
                <w:sz w:val="18"/>
                <w:szCs w:val="18"/>
              </w:rPr>
              <w:t>Вид разрешенного использования</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7D63" w:rsidRPr="00B87D63" w:rsidRDefault="00B87D63" w:rsidP="00B87D63">
            <w:pPr>
              <w:spacing w:after="120"/>
              <w:jc w:val="center"/>
              <w:rPr>
                <w:rFonts w:ascii="Tahoma" w:hAnsi="Tahoma" w:cs="Tahoma"/>
                <w:sz w:val="18"/>
                <w:szCs w:val="18"/>
              </w:rPr>
            </w:pPr>
            <w:r w:rsidRPr="00B87D63">
              <w:rPr>
                <w:rFonts w:ascii="Tahoma" w:hAnsi="Tahoma" w:cs="Tahoma"/>
                <w:sz w:val="18"/>
                <w:szCs w:val="18"/>
              </w:rPr>
              <w:t>Площадь,</w:t>
            </w:r>
            <w:r>
              <w:rPr>
                <w:rFonts w:ascii="Tahoma" w:hAnsi="Tahoma" w:cs="Tahoma"/>
                <w:sz w:val="18"/>
                <w:szCs w:val="18"/>
              </w:rPr>
              <w:t xml:space="preserve"> для размещения </w:t>
            </w:r>
            <w:proofErr w:type="spellStart"/>
            <w:r>
              <w:rPr>
                <w:rFonts w:ascii="Tahoma" w:hAnsi="Tahoma" w:cs="Tahoma"/>
                <w:sz w:val="18"/>
                <w:szCs w:val="18"/>
              </w:rPr>
              <w:t>ВЛ</w:t>
            </w:r>
            <w:proofErr w:type="spellEnd"/>
            <w:r>
              <w:rPr>
                <w:rFonts w:ascii="Tahoma" w:hAnsi="Tahoma" w:cs="Tahoma"/>
                <w:sz w:val="18"/>
                <w:szCs w:val="18"/>
              </w:rPr>
              <w:t>,</w:t>
            </w:r>
            <w:r w:rsidRPr="00B87D63">
              <w:rPr>
                <w:rFonts w:ascii="Tahoma" w:hAnsi="Tahoma" w:cs="Tahoma"/>
                <w:sz w:val="18"/>
                <w:szCs w:val="18"/>
              </w:rPr>
              <w:t xml:space="preserve"> </w:t>
            </w:r>
            <w:proofErr w:type="spellStart"/>
            <w:r w:rsidRPr="00B87D63">
              <w:rPr>
                <w:rFonts w:ascii="Tahoma" w:hAnsi="Tahoma" w:cs="Tahoma"/>
                <w:sz w:val="18"/>
                <w:szCs w:val="18"/>
              </w:rPr>
              <w:t>кв.м</w:t>
            </w:r>
            <w:proofErr w:type="spellEnd"/>
            <w:r w:rsidRPr="00B87D63">
              <w:rPr>
                <w:rFonts w:ascii="Tahoma" w:hAnsi="Tahoma" w:cs="Tahoma"/>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B87D63" w:rsidRPr="00B87D63" w:rsidRDefault="00B87D63" w:rsidP="00B87D63">
            <w:pPr>
              <w:spacing w:after="120"/>
              <w:jc w:val="center"/>
              <w:rPr>
                <w:rFonts w:ascii="Tahoma" w:hAnsi="Tahoma" w:cs="Tahoma"/>
                <w:sz w:val="18"/>
                <w:szCs w:val="18"/>
              </w:rPr>
            </w:pPr>
            <w:r w:rsidRPr="00B87D63">
              <w:rPr>
                <w:rFonts w:ascii="Tahoma" w:hAnsi="Tahoma" w:cs="Tahoma"/>
                <w:sz w:val="18"/>
                <w:szCs w:val="18"/>
              </w:rPr>
              <w:t>Категория земель</w:t>
            </w:r>
          </w:p>
        </w:tc>
      </w:tr>
      <w:tr w:rsidR="00B87D63" w:rsidRPr="00B87D63" w:rsidTr="00A402A9">
        <w:trPr>
          <w:trHeight w:val="613"/>
        </w:trPr>
        <w:tc>
          <w:tcPr>
            <w:tcW w:w="567" w:type="dxa"/>
            <w:tcBorders>
              <w:top w:val="single" w:sz="4" w:space="0" w:color="auto"/>
              <w:left w:val="single" w:sz="4" w:space="0" w:color="auto"/>
              <w:bottom w:val="single" w:sz="4" w:space="0" w:color="auto"/>
              <w:right w:val="single" w:sz="4" w:space="0" w:color="auto"/>
            </w:tcBorders>
            <w:vAlign w:val="center"/>
            <w:hideMark/>
          </w:tcPr>
          <w:p w:rsidR="00B87D63" w:rsidRPr="00B87D63" w:rsidRDefault="00B87D63" w:rsidP="00B87D63">
            <w:pPr>
              <w:spacing w:after="120"/>
              <w:jc w:val="center"/>
              <w:rPr>
                <w:rFonts w:ascii="Tahoma" w:hAnsi="Tahoma" w:cs="Tahoma"/>
                <w:sz w:val="18"/>
                <w:szCs w:val="18"/>
              </w:rPr>
            </w:pPr>
            <w:r w:rsidRPr="00B87D63">
              <w:rPr>
                <w:rFonts w:ascii="Tahoma" w:hAnsi="Tahoma" w:cs="Tahoma"/>
                <w:sz w:val="18"/>
                <w:szCs w:val="18"/>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B87D63" w:rsidRPr="00B87D63" w:rsidRDefault="00B87D63" w:rsidP="00B87D63">
            <w:pPr>
              <w:spacing w:after="120"/>
              <w:jc w:val="center"/>
              <w:rPr>
                <w:rFonts w:ascii="Tahoma" w:hAnsi="Tahoma" w:cs="Tahoma"/>
                <w:sz w:val="18"/>
                <w:szCs w:val="18"/>
                <w:lang w:val="en-US"/>
              </w:rPr>
            </w:pPr>
            <w:r w:rsidRPr="00B87D63">
              <w:rPr>
                <w:rFonts w:ascii="Tahoma" w:hAnsi="Tahoma" w:cs="Tahoma"/>
                <w:sz w:val="18"/>
                <w:szCs w:val="18"/>
              </w:rPr>
              <w:t>24:55:0401001:154</w:t>
            </w:r>
          </w:p>
        </w:tc>
        <w:tc>
          <w:tcPr>
            <w:tcW w:w="2410" w:type="dxa"/>
            <w:tcBorders>
              <w:top w:val="single" w:sz="4" w:space="0" w:color="auto"/>
              <w:left w:val="single" w:sz="4" w:space="0" w:color="auto"/>
              <w:bottom w:val="single" w:sz="4" w:space="0" w:color="auto"/>
              <w:right w:val="single" w:sz="4" w:space="0" w:color="auto"/>
            </w:tcBorders>
            <w:vAlign w:val="center"/>
          </w:tcPr>
          <w:p w:rsidR="00B87D63" w:rsidRPr="00B87D63" w:rsidRDefault="00B87D63" w:rsidP="00B87D63">
            <w:pPr>
              <w:spacing w:after="120"/>
              <w:jc w:val="center"/>
              <w:rPr>
                <w:rFonts w:ascii="Tahoma" w:hAnsi="Tahoma" w:cs="Tahoma"/>
                <w:sz w:val="18"/>
                <w:szCs w:val="18"/>
              </w:rPr>
            </w:pPr>
            <w:r w:rsidRPr="00B87D63">
              <w:rPr>
                <w:rFonts w:ascii="Tahoma" w:hAnsi="Tahoma" w:cs="Tahoma"/>
                <w:sz w:val="18"/>
                <w:szCs w:val="18"/>
              </w:rPr>
              <w:t>24:55:0000000:212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B87D63" w:rsidRPr="00B87D63" w:rsidRDefault="00B87D63" w:rsidP="00B87D63">
            <w:pPr>
              <w:spacing w:after="120"/>
              <w:jc w:val="center"/>
              <w:rPr>
                <w:rFonts w:ascii="Tahoma" w:hAnsi="Tahoma" w:cs="Tahoma"/>
                <w:sz w:val="18"/>
                <w:szCs w:val="18"/>
              </w:rPr>
            </w:pPr>
            <w:r w:rsidRPr="00B87D63">
              <w:rPr>
                <w:rFonts w:ascii="Tahoma" w:hAnsi="Tahoma" w:cs="Tahoma"/>
                <w:sz w:val="18"/>
                <w:szCs w:val="18"/>
              </w:rPr>
              <w:t>Для размещения коммуникаций</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7D63" w:rsidRPr="00B87D63" w:rsidRDefault="00B87D63" w:rsidP="00B87D63">
            <w:pPr>
              <w:spacing w:after="120"/>
              <w:jc w:val="center"/>
              <w:rPr>
                <w:rFonts w:ascii="Tahoma" w:hAnsi="Tahoma" w:cs="Tahoma"/>
                <w:sz w:val="18"/>
                <w:szCs w:val="18"/>
              </w:rPr>
            </w:pPr>
            <w:r>
              <w:rPr>
                <w:rFonts w:ascii="Tahoma" w:hAnsi="Tahoma" w:cs="Tahoma"/>
                <w:sz w:val="18"/>
                <w:szCs w:val="18"/>
              </w:rPr>
              <w:t>141</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B87D63" w:rsidRPr="00B87D63" w:rsidRDefault="00A402A9" w:rsidP="00B87D63">
            <w:pPr>
              <w:spacing w:after="120"/>
              <w:ind w:left="113" w:right="113"/>
              <w:jc w:val="center"/>
              <w:rPr>
                <w:rFonts w:ascii="Tahoma" w:hAnsi="Tahoma" w:cs="Tahoma"/>
                <w:sz w:val="18"/>
                <w:szCs w:val="18"/>
              </w:rPr>
            </w:pPr>
            <w:r>
              <w:rPr>
                <w:rFonts w:ascii="Tahoma" w:hAnsi="Tahoma" w:cs="Tahoma"/>
                <w:sz w:val="18"/>
                <w:szCs w:val="18"/>
              </w:rPr>
              <w:t>Земли населённых пунктов</w:t>
            </w:r>
          </w:p>
        </w:tc>
      </w:tr>
      <w:tr w:rsidR="00B87D63" w:rsidRPr="00B87D63" w:rsidTr="00A402A9">
        <w:trPr>
          <w:trHeight w:val="707"/>
        </w:trPr>
        <w:tc>
          <w:tcPr>
            <w:tcW w:w="567" w:type="dxa"/>
            <w:tcBorders>
              <w:top w:val="single" w:sz="4" w:space="0" w:color="auto"/>
              <w:left w:val="single" w:sz="4" w:space="0" w:color="auto"/>
              <w:bottom w:val="single" w:sz="4" w:space="0" w:color="auto"/>
              <w:right w:val="single" w:sz="4" w:space="0" w:color="auto"/>
            </w:tcBorders>
            <w:vAlign w:val="center"/>
            <w:hideMark/>
          </w:tcPr>
          <w:p w:rsidR="00B87D63" w:rsidRPr="00B87D63" w:rsidRDefault="00B87D63" w:rsidP="00B87D63">
            <w:pPr>
              <w:spacing w:after="120"/>
              <w:jc w:val="center"/>
              <w:rPr>
                <w:rFonts w:ascii="Tahoma" w:hAnsi="Tahoma" w:cs="Tahoma"/>
                <w:sz w:val="18"/>
                <w:szCs w:val="18"/>
              </w:rPr>
            </w:pPr>
            <w:r w:rsidRPr="00B87D63">
              <w:rPr>
                <w:rFonts w:ascii="Tahoma" w:hAnsi="Tahoma" w:cs="Tahoma"/>
                <w:sz w:val="18"/>
                <w:szCs w:val="18"/>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B87D63" w:rsidRPr="00B87D63" w:rsidRDefault="00B87D63" w:rsidP="00B87D63">
            <w:pPr>
              <w:spacing w:after="120"/>
              <w:jc w:val="center"/>
              <w:rPr>
                <w:rFonts w:ascii="Tahoma" w:hAnsi="Tahoma" w:cs="Tahoma"/>
                <w:sz w:val="18"/>
                <w:szCs w:val="18"/>
              </w:rPr>
            </w:pPr>
            <w:r w:rsidRPr="00B87D63">
              <w:rPr>
                <w:rFonts w:ascii="Tahoma" w:hAnsi="Tahoma" w:cs="Tahoma"/>
                <w:sz w:val="18"/>
                <w:szCs w:val="18"/>
              </w:rPr>
              <w:t>24:55:0401001:138</w:t>
            </w:r>
          </w:p>
        </w:tc>
        <w:tc>
          <w:tcPr>
            <w:tcW w:w="2410" w:type="dxa"/>
            <w:tcBorders>
              <w:top w:val="single" w:sz="4" w:space="0" w:color="auto"/>
              <w:left w:val="single" w:sz="4" w:space="0" w:color="auto"/>
              <w:bottom w:val="single" w:sz="4" w:space="0" w:color="auto"/>
              <w:right w:val="single" w:sz="4" w:space="0" w:color="auto"/>
            </w:tcBorders>
          </w:tcPr>
          <w:p w:rsidR="00B87D63" w:rsidRPr="00B87D63" w:rsidRDefault="00B87D63" w:rsidP="00B87D63">
            <w:pPr>
              <w:spacing w:after="120"/>
              <w:jc w:val="center"/>
              <w:rPr>
                <w:rFonts w:ascii="Tahoma" w:hAnsi="Tahoma" w:cs="Tahoma"/>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87D63" w:rsidRPr="00B87D63" w:rsidRDefault="00B87D63" w:rsidP="00B87D63">
            <w:pPr>
              <w:spacing w:after="120"/>
              <w:jc w:val="center"/>
              <w:rPr>
                <w:rFonts w:ascii="Tahoma" w:hAnsi="Tahoma" w:cs="Tahoma"/>
                <w:sz w:val="18"/>
                <w:szCs w:val="18"/>
              </w:rPr>
            </w:pPr>
            <w:r w:rsidRPr="00B87D63">
              <w:rPr>
                <w:rFonts w:ascii="Tahoma" w:hAnsi="Tahoma" w:cs="Tahoma"/>
                <w:sz w:val="18"/>
                <w:szCs w:val="18"/>
              </w:rPr>
              <w:t>для эксплуатации глиняного карьера</w:t>
            </w:r>
            <w:r w:rsidR="00A402A9">
              <w:t xml:space="preserve"> </w:t>
            </w:r>
            <w:proofErr w:type="spellStart"/>
            <w:r w:rsidR="00A402A9" w:rsidRPr="00A402A9">
              <w:rPr>
                <w:rFonts w:ascii="Tahoma" w:hAnsi="Tahoma" w:cs="Tahoma"/>
                <w:sz w:val="18"/>
                <w:szCs w:val="18"/>
              </w:rPr>
              <w:t>КРО</w:t>
            </w:r>
            <w:proofErr w:type="spellEnd"/>
            <w:r w:rsidR="00A402A9" w:rsidRPr="00A402A9">
              <w:rPr>
                <w:rFonts w:ascii="Tahoma" w:hAnsi="Tahoma" w:cs="Tahoma"/>
                <w:sz w:val="18"/>
                <w:szCs w:val="18"/>
              </w:rPr>
              <w:t xml:space="preserve">. Реконструкция ТЭЦ-1. Котельная р-она </w:t>
            </w:r>
            <w:proofErr w:type="spellStart"/>
            <w:r w:rsidR="00A402A9" w:rsidRPr="00A402A9">
              <w:rPr>
                <w:rFonts w:ascii="Tahoma" w:hAnsi="Tahoma" w:cs="Tahoma"/>
                <w:sz w:val="18"/>
                <w:szCs w:val="18"/>
              </w:rPr>
              <w:t>Оганер</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rsidR="00B87D63" w:rsidRPr="00B87D63" w:rsidRDefault="00A402A9" w:rsidP="00B87D63">
            <w:pPr>
              <w:spacing w:after="120"/>
              <w:jc w:val="center"/>
              <w:rPr>
                <w:rFonts w:ascii="Tahoma" w:hAnsi="Tahoma" w:cs="Tahoma"/>
                <w:sz w:val="18"/>
                <w:szCs w:val="18"/>
              </w:rPr>
            </w:pPr>
            <w:r>
              <w:rPr>
                <w:rFonts w:ascii="Tahoma" w:hAnsi="Tahoma" w:cs="Tahoma"/>
                <w:sz w:val="18"/>
                <w:szCs w:val="18"/>
              </w:rPr>
              <w:t>1631</w:t>
            </w:r>
          </w:p>
        </w:tc>
        <w:tc>
          <w:tcPr>
            <w:tcW w:w="1276" w:type="dxa"/>
            <w:vMerge/>
            <w:tcBorders>
              <w:top w:val="single" w:sz="4" w:space="0" w:color="auto"/>
              <w:left w:val="single" w:sz="4" w:space="0" w:color="auto"/>
              <w:bottom w:val="single" w:sz="4" w:space="0" w:color="auto"/>
              <w:right w:val="single" w:sz="4" w:space="0" w:color="auto"/>
            </w:tcBorders>
            <w:vAlign w:val="center"/>
          </w:tcPr>
          <w:p w:rsidR="00B87D63" w:rsidRPr="00B87D63" w:rsidRDefault="00B87D63" w:rsidP="00B87D63">
            <w:pPr>
              <w:spacing w:after="0"/>
              <w:jc w:val="center"/>
              <w:rPr>
                <w:rFonts w:ascii="Tahoma" w:hAnsi="Tahoma" w:cs="Tahoma"/>
                <w:sz w:val="18"/>
                <w:szCs w:val="18"/>
              </w:rPr>
            </w:pPr>
          </w:p>
        </w:tc>
      </w:tr>
      <w:tr w:rsidR="00B87D63" w:rsidRPr="00B87D63" w:rsidTr="00A402A9">
        <w:trPr>
          <w:trHeight w:val="775"/>
        </w:trPr>
        <w:tc>
          <w:tcPr>
            <w:tcW w:w="567" w:type="dxa"/>
            <w:tcBorders>
              <w:top w:val="single" w:sz="4" w:space="0" w:color="auto"/>
              <w:left w:val="single" w:sz="4" w:space="0" w:color="auto"/>
              <w:bottom w:val="single" w:sz="4" w:space="0" w:color="auto"/>
              <w:right w:val="single" w:sz="4" w:space="0" w:color="auto"/>
            </w:tcBorders>
            <w:vAlign w:val="center"/>
            <w:hideMark/>
          </w:tcPr>
          <w:p w:rsidR="00B87D63" w:rsidRPr="00B87D63" w:rsidRDefault="00B87D63" w:rsidP="00B87D63">
            <w:pPr>
              <w:spacing w:after="120"/>
              <w:jc w:val="center"/>
              <w:rPr>
                <w:rFonts w:ascii="Tahoma" w:hAnsi="Tahoma" w:cs="Tahoma"/>
                <w:sz w:val="18"/>
                <w:szCs w:val="18"/>
              </w:rPr>
            </w:pPr>
            <w:r w:rsidRPr="00B87D63">
              <w:rPr>
                <w:rFonts w:ascii="Tahoma" w:hAnsi="Tahoma" w:cs="Tahoma"/>
                <w:sz w:val="18"/>
                <w:szCs w:val="18"/>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B87D63" w:rsidRPr="00B87D63" w:rsidRDefault="00A402A9" w:rsidP="00B87D63">
            <w:pPr>
              <w:spacing w:after="120"/>
              <w:jc w:val="center"/>
              <w:rPr>
                <w:rFonts w:ascii="Tahoma" w:hAnsi="Tahoma" w:cs="Tahoma"/>
                <w:sz w:val="18"/>
                <w:szCs w:val="18"/>
              </w:rPr>
            </w:pPr>
            <w:r w:rsidRPr="00A402A9">
              <w:rPr>
                <w:rFonts w:ascii="Tahoma" w:hAnsi="Tahoma" w:cs="Tahoma"/>
                <w:sz w:val="18"/>
                <w:szCs w:val="18"/>
              </w:rPr>
              <w:t>24:55:0401001:165</w:t>
            </w:r>
          </w:p>
        </w:tc>
        <w:tc>
          <w:tcPr>
            <w:tcW w:w="2410" w:type="dxa"/>
            <w:tcBorders>
              <w:top w:val="single" w:sz="4" w:space="0" w:color="auto"/>
              <w:left w:val="single" w:sz="4" w:space="0" w:color="auto"/>
              <w:bottom w:val="single" w:sz="4" w:space="0" w:color="auto"/>
              <w:right w:val="single" w:sz="4" w:space="0" w:color="auto"/>
            </w:tcBorders>
          </w:tcPr>
          <w:p w:rsidR="00B87D63" w:rsidRPr="00B87D63" w:rsidRDefault="00B87D63" w:rsidP="00B87D63">
            <w:pPr>
              <w:spacing w:after="120"/>
              <w:jc w:val="center"/>
              <w:rPr>
                <w:rFonts w:ascii="Tahoma" w:hAnsi="Tahoma" w:cs="Tahoma"/>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87D63" w:rsidRPr="00B87D63" w:rsidRDefault="00A402A9" w:rsidP="00B87D63">
            <w:pPr>
              <w:spacing w:after="120"/>
              <w:jc w:val="center"/>
              <w:rPr>
                <w:rFonts w:ascii="Tahoma" w:hAnsi="Tahoma" w:cs="Tahoma"/>
                <w:sz w:val="18"/>
                <w:szCs w:val="18"/>
              </w:rPr>
            </w:pPr>
            <w:r w:rsidRPr="00A402A9">
              <w:rPr>
                <w:rFonts w:ascii="Tahoma" w:hAnsi="Tahoma" w:cs="Tahoma"/>
                <w:sz w:val="18"/>
                <w:szCs w:val="18"/>
              </w:rPr>
              <w:t>Для размещения промышленных объектов</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7D63" w:rsidRPr="00B87D63" w:rsidRDefault="00A402A9" w:rsidP="00B87D63">
            <w:pPr>
              <w:spacing w:after="120"/>
              <w:jc w:val="center"/>
              <w:rPr>
                <w:rFonts w:ascii="Tahoma" w:hAnsi="Tahoma" w:cs="Tahoma"/>
                <w:sz w:val="18"/>
                <w:szCs w:val="18"/>
              </w:rPr>
            </w:pPr>
            <w:r>
              <w:rPr>
                <w:rFonts w:ascii="Tahoma" w:hAnsi="Tahoma" w:cs="Tahoma"/>
                <w:sz w:val="18"/>
                <w:szCs w:val="18"/>
              </w:rPr>
              <w:t>42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87D63" w:rsidRPr="00B87D63" w:rsidRDefault="00B87D63" w:rsidP="00B87D63">
            <w:pPr>
              <w:spacing w:after="0"/>
              <w:jc w:val="center"/>
              <w:rPr>
                <w:rFonts w:ascii="Tahoma" w:hAnsi="Tahoma" w:cs="Tahoma"/>
                <w:sz w:val="18"/>
                <w:szCs w:val="18"/>
              </w:rPr>
            </w:pPr>
          </w:p>
        </w:tc>
      </w:tr>
    </w:tbl>
    <w:p w:rsidR="00F42F2C" w:rsidRPr="00B87D63" w:rsidRDefault="00F42F2C" w:rsidP="00B87D63">
      <w:pPr>
        <w:pStyle w:val="a5"/>
        <w:jc w:val="center"/>
        <w:rPr>
          <w:rFonts w:ascii="Tahoma" w:eastAsia="Calibri" w:hAnsi="Tahoma" w:cs="Tahoma"/>
          <w:sz w:val="18"/>
          <w:szCs w:val="18"/>
          <w:lang w:eastAsia="en-US"/>
        </w:rPr>
      </w:pPr>
    </w:p>
    <w:p w:rsidR="00F42F2C" w:rsidRDefault="00E824F0" w:rsidP="00F42F2C">
      <w:pPr>
        <w:pStyle w:val="a5"/>
        <w:rPr>
          <w:rFonts w:ascii="Tahoma" w:eastAsia="Calibri" w:hAnsi="Tahoma" w:cs="Tahoma"/>
          <w:sz w:val="24"/>
          <w:szCs w:val="24"/>
          <w:lang w:eastAsia="en-US"/>
        </w:rPr>
      </w:pPr>
      <w:r>
        <w:rPr>
          <w:rFonts w:ascii="Tahoma" w:eastAsia="Calibri" w:hAnsi="Tahoma" w:cs="Tahoma"/>
          <w:sz w:val="24"/>
          <w:szCs w:val="24"/>
          <w:lang w:eastAsia="en-US"/>
        </w:rPr>
        <w:lastRenderedPageBreak/>
        <w:t>Проектом межевания определяются площадь и границы образуем</w:t>
      </w:r>
      <w:r w:rsidR="00842E33">
        <w:rPr>
          <w:rFonts w:ascii="Tahoma" w:eastAsia="Calibri" w:hAnsi="Tahoma" w:cs="Tahoma"/>
          <w:sz w:val="24"/>
          <w:szCs w:val="24"/>
          <w:lang w:eastAsia="en-US"/>
        </w:rPr>
        <w:t>ого</w:t>
      </w:r>
      <w:r>
        <w:rPr>
          <w:rFonts w:ascii="Tahoma" w:eastAsia="Calibri" w:hAnsi="Tahoma" w:cs="Tahoma"/>
          <w:sz w:val="24"/>
          <w:szCs w:val="24"/>
          <w:lang w:eastAsia="en-US"/>
        </w:rPr>
        <w:t xml:space="preserve"> земельн</w:t>
      </w:r>
      <w:r w:rsidR="00842E33">
        <w:rPr>
          <w:rFonts w:ascii="Tahoma" w:eastAsia="Calibri" w:hAnsi="Tahoma" w:cs="Tahoma"/>
          <w:sz w:val="24"/>
          <w:szCs w:val="24"/>
          <w:lang w:eastAsia="en-US"/>
        </w:rPr>
        <w:t>ого участка</w:t>
      </w:r>
      <w:r>
        <w:rPr>
          <w:rFonts w:ascii="Tahoma" w:eastAsia="Calibri" w:hAnsi="Tahoma" w:cs="Tahoma"/>
          <w:sz w:val="24"/>
          <w:szCs w:val="24"/>
          <w:lang w:eastAsia="en-US"/>
        </w:rPr>
        <w:t xml:space="preserve"> </w:t>
      </w:r>
      <w:r w:rsidR="003B22D8">
        <w:rPr>
          <w:rFonts w:ascii="Tahoma" w:eastAsia="Calibri" w:hAnsi="Tahoma" w:cs="Tahoma"/>
          <w:sz w:val="24"/>
          <w:szCs w:val="24"/>
          <w:lang w:eastAsia="en-US"/>
        </w:rPr>
        <w:t xml:space="preserve">для </w:t>
      </w:r>
      <w:r w:rsidR="00C77860">
        <w:rPr>
          <w:rFonts w:ascii="Tahoma" w:eastAsia="Calibri" w:hAnsi="Tahoma" w:cs="Tahoma"/>
          <w:sz w:val="24"/>
          <w:szCs w:val="24"/>
          <w:lang w:eastAsia="en-US"/>
        </w:rPr>
        <w:t>размещения</w:t>
      </w:r>
      <w:r w:rsidR="003B22D8">
        <w:rPr>
          <w:rFonts w:ascii="Tahoma" w:eastAsia="Calibri" w:hAnsi="Tahoma" w:cs="Tahoma"/>
          <w:sz w:val="24"/>
          <w:szCs w:val="24"/>
          <w:lang w:eastAsia="en-US"/>
        </w:rPr>
        <w:t xml:space="preserve"> высоковольтной линии</w:t>
      </w:r>
      <w:r>
        <w:rPr>
          <w:rFonts w:ascii="Tahoma" w:eastAsia="Calibri" w:hAnsi="Tahoma" w:cs="Tahoma"/>
          <w:sz w:val="24"/>
          <w:szCs w:val="24"/>
          <w:lang w:eastAsia="en-US"/>
        </w:rPr>
        <w:t xml:space="preserve"> 6кВ.</w:t>
      </w:r>
    </w:p>
    <w:p w:rsidR="00842E33" w:rsidRPr="00842E33" w:rsidRDefault="00842E33" w:rsidP="00842E33">
      <w:pPr>
        <w:shd w:val="clear" w:color="auto" w:fill="FFFFFF"/>
        <w:suppressAutoHyphens/>
        <w:ind w:right="-285" w:firstLine="540"/>
        <w:rPr>
          <w:rFonts w:ascii="Tahoma" w:eastAsia="Calibri" w:hAnsi="Tahoma" w:cs="Tahoma"/>
          <w:sz w:val="24"/>
          <w:szCs w:val="24"/>
          <w:lang w:eastAsia="en-US"/>
        </w:rPr>
      </w:pPr>
      <w:r w:rsidRPr="00842E33">
        <w:rPr>
          <w:rFonts w:ascii="Tahoma" w:eastAsia="Calibri" w:hAnsi="Tahoma" w:cs="Tahoma"/>
          <w:sz w:val="24"/>
          <w:szCs w:val="24"/>
          <w:lang w:eastAsia="en-US"/>
        </w:rPr>
        <w:t>В результате выполнения проекта межевания территории для размещения электрических сетей   с целью электроснабжения Перинатального центра о</w:t>
      </w:r>
      <w:r w:rsidR="007E24F4">
        <w:rPr>
          <w:rFonts w:ascii="Tahoma" w:eastAsia="Calibri" w:hAnsi="Tahoma" w:cs="Tahoma"/>
          <w:sz w:val="24"/>
          <w:szCs w:val="24"/>
          <w:lang w:eastAsia="en-US"/>
        </w:rPr>
        <w:t>бразуется один многоконтурный (4</w:t>
      </w:r>
      <w:r w:rsidRPr="00842E33">
        <w:rPr>
          <w:rFonts w:ascii="Tahoma" w:eastAsia="Calibri" w:hAnsi="Tahoma" w:cs="Tahoma"/>
          <w:sz w:val="24"/>
          <w:szCs w:val="24"/>
          <w:lang w:eastAsia="en-US"/>
        </w:rPr>
        <w:t xml:space="preserve"> контуров) земельный участок:</w:t>
      </w:r>
    </w:p>
    <w:tbl>
      <w:tblPr>
        <w:tblpPr w:leftFromText="180" w:rightFromText="180" w:vertAnchor="text" w:tblpY="1"/>
        <w:tblOverlap w:val="neve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4"/>
        <w:gridCol w:w="3118"/>
        <w:gridCol w:w="3118"/>
      </w:tblGrid>
      <w:tr w:rsidR="00842E33" w:rsidRPr="00842E33" w:rsidTr="002632E5">
        <w:tc>
          <w:tcPr>
            <w:tcW w:w="3324" w:type="dxa"/>
            <w:shd w:val="clear" w:color="auto" w:fill="auto"/>
            <w:vAlign w:val="center"/>
          </w:tcPr>
          <w:p w:rsidR="00842E33" w:rsidRPr="00842E33" w:rsidRDefault="00842E33" w:rsidP="002632E5">
            <w:pPr>
              <w:jc w:val="center"/>
              <w:rPr>
                <w:rFonts w:ascii="Tahoma" w:eastAsia="Calibri" w:hAnsi="Tahoma" w:cs="Tahoma"/>
                <w:sz w:val="24"/>
                <w:szCs w:val="24"/>
                <w:lang w:eastAsia="en-US"/>
              </w:rPr>
            </w:pPr>
            <w:r w:rsidRPr="00842E33">
              <w:rPr>
                <w:rFonts w:ascii="Tahoma" w:eastAsia="Calibri" w:hAnsi="Tahoma" w:cs="Tahoma"/>
                <w:sz w:val="24"/>
                <w:szCs w:val="24"/>
                <w:lang w:eastAsia="en-US"/>
              </w:rPr>
              <w:t>Номер земельного участка</w:t>
            </w:r>
          </w:p>
        </w:tc>
        <w:tc>
          <w:tcPr>
            <w:tcW w:w="3118" w:type="dxa"/>
            <w:shd w:val="clear" w:color="auto" w:fill="auto"/>
            <w:vAlign w:val="center"/>
          </w:tcPr>
          <w:p w:rsidR="00842E33" w:rsidRPr="00842E33" w:rsidRDefault="00842E33" w:rsidP="002632E5">
            <w:pPr>
              <w:jc w:val="center"/>
              <w:rPr>
                <w:rFonts w:ascii="Tahoma" w:eastAsia="Calibri" w:hAnsi="Tahoma" w:cs="Tahoma"/>
                <w:sz w:val="24"/>
                <w:szCs w:val="24"/>
                <w:lang w:eastAsia="en-US"/>
              </w:rPr>
            </w:pPr>
            <w:r w:rsidRPr="00842E33">
              <w:rPr>
                <w:rFonts w:ascii="Tahoma" w:eastAsia="Calibri" w:hAnsi="Tahoma" w:cs="Tahoma"/>
                <w:sz w:val="24"/>
                <w:szCs w:val="24"/>
                <w:lang w:eastAsia="en-US"/>
              </w:rPr>
              <w:t>Площадь, кв. м.</w:t>
            </w:r>
          </w:p>
        </w:tc>
        <w:tc>
          <w:tcPr>
            <w:tcW w:w="3118" w:type="dxa"/>
          </w:tcPr>
          <w:p w:rsidR="00842E33" w:rsidRPr="00842E33" w:rsidRDefault="00842E33" w:rsidP="002632E5">
            <w:pPr>
              <w:jc w:val="center"/>
              <w:rPr>
                <w:rFonts w:ascii="Tahoma" w:eastAsia="Calibri" w:hAnsi="Tahoma" w:cs="Tahoma"/>
                <w:sz w:val="24"/>
                <w:szCs w:val="24"/>
                <w:lang w:eastAsia="en-US"/>
              </w:rPr>
            </w:pPr>
            <w:r w:rsidRPr="00842E33">
              <w:rPr>
                <w:rFonts w:ascii="Tahoma" w:eastAsia="Calibri" w:hAnsi="Tahoma" w:cs="Tahoma"/>
                <w:sz w:val="24"/>
                <w:szCs w:val="24"/>
                <w:lang w:eastAsia="en-US"/>
              </w:rPr>
              <w:t>Категория земель</w:t>
            </w:r>
          </w:p>
        </w:tc>
      </w:tr>
      <w:tr w:rsidR="00842E33" w:rsidRPr="00842E33" w:rsidTr="002632E5">
        <w:tc>
          <w:tcPr>
            <w:tcW w:w="3324" w:type="dxa"/>
            <w:shd w:val="clear" w:color="auto" w:fill="auto"/>
            <w:vAlign w:val="center"/>
          </w:tcPr>
          <w:p w:rsidR="00842E33" w:rsidRPr="00842E33" w:rsidRDefault="00DB0918" w:rsidP="002632E5">
            <w:pPr>
              <w:ind w:hanging="30"/>
              <w:jc w:val="center"/>
              <w:rPr>
                <w:rFonts w:ascii="Tahoma" w:eastAsia="Calibri" w:hAnsi="Tahoma" w:cs="Tahoma"/>
                <w:sz w:val="24"/>
                <w:szCs w:val="24"/>
                <w:lang w:eastAsia="en-US"/>
              </w:rPr>
            </w:pPr>
            <w:proofErr w:type="gramStart"/>
            <w:r>
              <w:rPr>
                <w:rFonts w:ascii="Tahoma" w:eastAsia="Calibri" w:hAnsi="Tahoma" w:cs="Tahoma"/>
                <w:sz w:val="24"/>
                <w:szCs w:val="24"/>
                <w:lang w:eastAsia="en-US"/>
              </w:rPr>
              <w:t>:</w:t>
            </w:r>
            <w:proofErr w:type="spellStart"/>
            <w:r w:rsidR="00842E33" w:rsidRPr="00842E33">
              <w:rPr>
                <w:rFonts w:ascii="Tahoma" w:eastAsia="Calibri" w:hAnsi="Tahoma" w:cs="Tahoma"/>
                <w:sz w:val="24"/>
                <w:szCs w:val="24"/>
                <w:lang w:eastAsia="en-US"/>
              </w:rPr>
              <w:t>ЗУ</w:t>
            </w:r>
            <w:proofErr w:type="spellEnd"/>
            <w:proofErr w:type="gramEnd"/>
            <w:r w:rsidR="00842E33" w:rsidRPr="00842E33">
              <w:rPr>
                <w:rFonts w:ascii="Tahoma" w:eastAsia="Calibri" w:hAnsi="Tahoma" w:cs="Tahoma"/>
                <w:sz w:val="24"/>
                <w:szCs w:val="24"/>
                <w:lang w:eastAsia="en-US"/>
              </w:rPr>
              <w:t xml:space="preserve"> 1 (1)</w:t>
            </w:r>
          </w:p>
        </w:tc>
        <w:tc>
          <w:tcPr>
            <w:tcW w:w="3118" w:type="dxa"/>
            <w:shd w:val="clear" w:color="auto" w:fill="auto"/>
            <w:vAlign w:val="center"/>
          </w:tcPr>
          <w:p w:rsidR="00842E33" w:rsidRPr="00842E33" w:rsidRDefault="00DB0918" w:rsidP="002632E5">
            <w:pPr>
              <w:jc w:val="center"/>
              <w:rPr>
                <w:rFonts w:ascii="Tahoma" w:eastAsia="Calibri" w:hAnsi="Tahoma" w:cs="Tahoma"/>
                <w:sz w:val="24"/>
                <w:szCs w:val="24"/>
                <w:lang w:eastAsia="en-US"/>
              </w:rPr>
            </w:pPr>
            <w:r>
              <w:rPr>
                <w:rFonts w:ascii="Tahoma" w:eastAsia="Calibri" w:hAnsi="Tahoma" w:cs="Tahoma"/>
                <w:sz w:val="24"/>
                <w:szCs w:val="24"/>
                <w:lang w:eastAsia="en-US"/>
              </w:rPr>
              <w:t>21921</w:t>
            </w:r>
          </w:p>
        </w:tc>
        <w:tc>
          <w:tcPr>
            <w:tcW w:w="3118" w:type="dxa"/>
          </w:tcPr>
          <w:p w:rsidR="00842E33" w:rsidRPr="00842E33" w:rsidRDefault="00842E33" w:rsidP="00842E33">
            <w:pPr>
              <w:jc w:val="left"/>
              <w:rPr>
                <w:rFonts w:ascii="Tahoma" w:eastAsia="Calibri" w:hAnsi="Tahoma" w:cs="Tahoma"/>
                <w:sz w:val="22"/>
                <w:szCs w:val="22"/>
                <w:lang w:eastAsia="en-US"/>
              </w:rPr>
            </w:pPr>
            <w:r w:rsidRPr="00842E33">
              <w:rPr>
                <w:rFonts w:ascii="Tahoma" w:eastAsia="Calibri" w:hAnsi="Tahoma" w:cs="Tahoma"/>
                <w:sz w:val="22"/>
                <w:szCs w:val="22"/>
                <w:lang w:eastAsia="en-US"/>
              </w:rPr>
              <w:t>Земли населенных пунктов</w:t>
            </w:r>
          </w:p>
        </w:tc>
      </w:tr>
      <w:tr w:rsidR="00842E33" w:rsidRPr="00842E33" w:rsidTr="002632E5">
        <w:tc>
          <w:tcPr>
            <w:tcW w:w="3324" w:type="dxa"/>
            <w:shd w:val="clear" w:color="auto" w:fill="auto"/>
          </w:tcPr>
          <w:p w:rsidR="00842E33" w:rsidRPr="00842E33" w:rsidRDefault="00DB0918" w:rsidP="002632E5">
            <w:pPr>
              <w:jc w:val="center"/>
              <w:rPr>
                <w:rFonts w:ascii="Tahoma" w:eastAsia="Calibri" w:hAnsi="Tahoma" w:cs="Tahoma"/>
                <w:sz w:val="24"/>
                <w:szCs w:val="24"/>
                <w:lang w:eastAsia="en-US"/>
              </w:rPr>
            </w:pPr>
            <w:proofErr w:type="gramStart"/>
            <w:r>
              <w:rPr>
                <w:rFonts w:ascii="Tahoma" w:eastAsia="Calibri" w:hAnsi="Tahoma" w:cs="Tahoma"/>
                <w:sz w:val="24"/>
                <w:szCs w:val="24"/>
                <w:lang w:eastAsia="en-US"/>
              </w:rPr>
              <w:t>:</w:t>
            </w:r>
            <w:proofErr w:type="spellStart"/>
            <w:r w:rsidR="00842E33" w:rsidRPr="00842E33">
              <w:rPr>
                <w:rFonts w:ascii="Tahoma" w:eastAsia="Calibri" w:hAnsi="Tahoma" w:cs="Tahoma"/>
                <w:sz w:val="24"/>
                <w:szCs w:val="24"/>
                <w:lang w:eastAsia="en-US"/>
              </w:rPr>
              <w:t>ЗУ</w:t>
            </w:r>
            <w:proofErr w:type="spellEnd"/>
            <w:proofErr w:type="gramEnd"/>
            <w:r w:rsidR="00842E33" w:rsidRPr="00842E33">
              <w:rPr>
                <w:rFonts w:ascii="Tahoma" w:eastAsia="Calibri" w:hAnsi="Tahoma" w:cs="Tahoma"/>
                <w:sz w:val="24"/>
                <w:szCs w:val="24"/>
                <w:lang w:eastAsia="en-US"/>
              </w:rPr>
              <w:t xml:space="preserve"> 1 (2)</w:t>
            </w:r>
          </w:p>
        </w:tc>
        <w:tc>
          <w:tcPr>
            <w:tcW w:w="3118" w:type="dxa"/>
            <w:shd w:val="clear" w:color="auto" w:fill="auto"/>
            <w:vAlign w:val="center"/>
          </w:tcPr>
          <w:p w:rsidR="00842E33" w:rsidRPr="00842E33" w:rsidRDefault="003B4B6C" w:rsidP="002632E5">
            <w:pPr>
              <w:jc w:val="center"/>
              <w:rPr>
                <w:rFonts w:ascii="Tahoma" w:eastAsia="Calibri" w:hAnsi="Tahoma" w:cs="Tahoma"/>
                <w:sz w:val="24"/>
                <w:szCs w:val="24"/>
                <w:lang w:eastAsia="en-US"/>
              </w:rPr>
            </w:pPr>
            <w:r>
              <w:rPr>
                <w:rFonts w:ascii="Tahoma" w:eastAsia="Calibri" w:hAnsi="Tahoma" w:cs="Tahoma"/>
                <w:sz w:val="24"/>
                <w:szCs w:val="24"/>
                <w:lang w:eastAsia="en-US"/>
              </w:rPr>
              <w:t>10550</w:t>
            </w:r>
          </w:p>
        </w:tc>
        <w:tc>
          <w:tcPr>
            <w:tcW w:w="3118" w:type="dxa"/>
          </w:tcPr>
          <w:p w:rsidR="00842E33" w:rsidRPr="00842E33" w:rsidRDefault="00842E33" w:rsidP="00842E33">
            <w:pPr>
              <w:jc w:val="left"/>
              <w:rPr>
                <w:rFonts w:ascii="Tahoma" w:eastAsia="Calibri" w:hAnsi="Tahoma" w:cs="Tahoma"/>
                <w:sz w:val="22"/>
                <w:szCs w:val="22"/>
                <w:lang w:eastAsia="en-US"/>
              </w:rPr>
            </w:pPr>
            <w:r w:rsidRPr="00842E33">
              <w:rPr>
                <w:rFonts w:ascii="Tahoma" w:eastAsia="Calibri" w:hAnsi="Tahoma" w:cs="Tahoma"/>
                <w:sz w:val="22"/>
                <w:szCs w:val="22"/>
                <w:lang w:eastAsia="en-US"/>
              </w:rPr>
              <w:t>Земли населенных пунктов</w:t>
            </w:r>
          </w:p>
        </w:tc>
      </w:tr>
      <w:tr w:rsidR="00842E33" w:rsidRPr="00842E33" w:rsidTr="002632E5">
        <w:tc>
          <w:tcPr>
            <w:tcW w:w="3324" w:type="dxa"/>
            <w:shd w:val="clear" w:color="auto" w:fill="auto"/>
          </w:tcPr>
          <w:p w:rsidR="00842E33" w:rsidRPr="00842E33" w:rsidRDefault="00DB0918" w:rsidP="002632E5">
            <w:pPr>
              <w:jc w:val="center"/>
              <w:rPr>
                <w:rFonts w:ascii="Tahoma" w:eastAsia="Calibri" w:hAnsi="Tahoma" w:cs="Tahoma"/>
                <w:sz w:val="24"/>
                <w:szCs w:val="24"/>
                <w:lang w:eastAsia="en-US"/>
              </w:rPr>
            </w:pPr>
            <w:proofErr w:type="gramStart"/>
            <w:r>
              <w:rPr>
                <w:rFonts w:ascii="Tahoma" w:eastAsia="Calibri" w:hAnsi="Tahoma" w:cs="Tahoma"/>
                <w:sz w:val="24"/>
                <w:szCs w:val="24"/>
                <w:lang w:eastAsia="en-US"/>
              </w:rPr>
              <w:t>:</w:t>
            </w:r>
            <w:proofErr w:type="spellStart"/>
            <w:r w:rsidR="00842E33" w:rsidRPr="00842E33">
              <w:rPr>
                <w:rFonts w:ascii="Tahoma" w:eastAsia="Calibri" w:hAnsi="Tahoma" w:cs="Tahoma"/>
                <w:sz w:val="24"/>
                <w:szCs w:val="24"/>
                <w:lang w:eastAsia="en-US"/>
              </w:rPr>
              <w:t>ЗУ</w:t>
            </w:r>
            <w:proofErr w:type="spellEnd"/>
            <w:proofErr w:type="gramEnd"/>
            <w:r w:rsidR="00842E33" w:rsidRPr="00842E33">
              <w:rPr>
                <w:rFonts w:ascii="Tahoma" w:eastAsia="Calibri" w:hAnsi="Tahoma" w:cs="Tahoma"/>
                <w:sz w:val="24"/>
                <w:szCs w:val="24"/>
                <w:lang w:eastAsia="en-US"/>
              </w:rPr>
              <w:t xml:space="preserve"> 1 (3)</w:t>
            </w:r>
          </w:p>
        </w:tc>
        <w:tc>
          <w:tcPr>
            <w:tcW w:w="3118" w:type="dxa"/>
            <w:shd w:val="clear" w:color="auto" w:fill="auto"/>
            <w:vAlign w:val="center"/>
          </w:tcPr>
          <w:p w:rsidR="00842E33" w:rsidRPr="00842E33" w:rsidRDefault="003B4B6C" w:rsidP="002632E5">
            <w:pPr>
              <w:jc w:val="center"/>
              <w:rPr>
                <w:rFonts w:ascii="Tahoma" w:eastAsia="Calibri" w:hAnsi="Tahoma" w:cs="Tahoma"/>
                <w:sz w:val="24"/>
                <w:szCs w:val="24"/>
                <w:lang w:eastAsia="en-US"/>
              </w:rPr>
            </w:pPr>
            <w:r>
              <w:rPr>
                <w:rFonts w:ascii="Tahoma" w:eastAsia="Calibri" w:hAnsi="Tahoma" w:cs="Tahoma"/>
                <w:sz w:val="24"/>
                <w:szCs w:val="24"/>
                <w:lang w:eastAsia="en-US"/>
              </w:rPr>
              <w:t>1231</w:t>
            </w:r>
          </w:p>
        </w:tc>
        <w:tc>
          <w:tcPr>
            <w:tcW w:w="3118" w:type="dxa"/>
          </w:tcPr>
          <w:p w:rsidR="00842E33" w:rsidRPr="00842E33" w:rsidRDefault="00842E33" w:rsidP="00842E33">
            <w:pPr>
              <w:jc w:val="left"/>
              <w:rPr>
                <w:rFonts w:ascii="Tahoma" w:eastAsia="Calibri" w:hAnsi="Tahoma" w:cs="Tahoma"/>
                <w:sz w:val="22"/>
                <w:szCs w:val="22"/>
                <w:lang w:eastAsia="en-US"/>
              </w:rPr>
            </w:pPr>
            <w:r w:rsidRPr="00842E33">
              <w:rPr>
                <w:rFonts w:ascii="Tahoma" w:eastAsia="Calibri" w:hAnsi="Tahoma" w:cs="Tahoma"/>
                <w:sz w:val="22"/>
                <w:szCs w:val="22"/>
                <w:lang w:eastAsia="en-US"/>
              </w:rPr>
              <w:t>Земли населенных пунктов</w:t>
            </w:r>
          </w:p>
        </w:tc>
      </w:tr>
      <w:tr w:rsidR="00842E33" w:rsidRPr="00842E33" w:rsidTr="002632E5">
        <w:tc>
          <w:tcPr>
            <w:tcW w:w="3324" w:type="dxa"/>
            <w:shd w:val="clear" w:color="auto" w:fill="auto"/>
          </w:tcPr>
          <w:p w:rsidR="00842E33" w:rsidRPr="00842E33" w:rsidRDefault="00DB0918" w:rsidP="002632E5">
            <w:pPr>
              <w:jc w:val="center"/>
              <w:rPr>
                <w:rFonts w:ascii="Tahoma" w:eastAsia="Calibri" w:hAnsi="Tahoma" w:cs="Tahoma"/>
                <w:sz w:val="24"/>
                <w:szCs w:val="24"/>
                <w:lang w:eastAsia="en-US"/>
              </w:rPr>
            </w:pPr>
            <w:proofErr w:type="gramStart"/>
            <w:r>
              <w:rPr>
                <w:rFonts w:ascii="Tahoma" w:eastAsia="Calibri" w:hAnsi="Tahoma" w:cs="Tahoma"/>
                <w:sz w:val="24"/>
                <w:szCs w:val="24"/>
                <w:lang w:eastAsia="en-US"/>
              </w:rPr>
              <w:t>:</w:t>
            </w:r>
            <w:proofErr w:type="spellStart"/>
            <w:r w:rsidR="00842E33" w:rsidRPr="00842E33">
              <w:rPr>
                <w:rFonts w:ascii="Tahoma" w:eastAsia="Calibri" w:hAnsi="Tahoma" w:cs="Tahoma"/>
                <w:sz w:val="24"/>
                <w:szCs w:val="24"/>
                <w:lang w:eastAsia="en-US"/>
              </w:rPr>
              <w:t>ЗУ</w:t>
            </w:r>
            <w:proofErr w:type="spellEnd"/>
            <w:proofErr w:type="gramEnd"/>
            <w:r w:rsidR="00842E33" w:rsidRPr="00842E33">
              <w:rPr>
                <w:rFonts w:ascii="Tahoma" w:eastAsia="Calibri" w:hAnsi="Tahoma" w:cs="Tahoma"/>
                <w:sz w:val="24"/>
                <w:szCs w:val="24"/>
                <w:lang w:eastAsia="en-US"/>
              </w:rPr>
              <w:t xml:space="preserve"> 1 (4)</w:t>
            </w:r>
          </w:p>
        </w:tc>
        <w:tc>
          <w:tcPr>
            <w:tcW w:w="3118" w:type="dxa"/>
            <w:shd w:val="clear" w:color="auto" w:fill="auto"/>
            <w:vAlign w:val="center"/>
          </w:tcPr>
          <w:p w:rsidR="00842E33" w:rsidRPr="00842E33" w:rsidRDefault="003B4B6C" w:rsidP="003B4B6C">
            <w:pPr>
              <w:jc w:val="center"/>
              <w:rPr>
                <w:rFonts w:ascii="Tahoma" w:eastAsia="Calibri" w:hAnsi="Tahoma" w:cs="Tahoma"/>
                <w:sz w:val="24"/>
                <w:szCs w:val="24"/>
                <w:lang w:eastAsia="en-US"/>
              </w:rPr>
            </w:pPr>
            <w:r>
              <w:rPr>
                <w:rFonts w:ascii="Tahoma" w:eastAsia="Calibri" w:hAnsi="Tahoma" w:cs="Tahoma"/>
                <w:sz w:val="24"/>
                <w:szCs w:val="24"/>
                <w:lang w:eastAsia="en-US"/>
              </w:rPr>
              <w:t>1203</w:t>
            </w:r>
          </w:p>
        </w:tc>
        <w:tc>
          <w:tcPr>
            <w:tcW w:w="3118" w:type="dxa"/>
          </w:tcPr>
          <w:p w:rsidR="00842E33" w:rsidRPr="00842E33" w:rsidRDefault="00842E33" w:rsidP="00842E33">
            <w:pPr>
              <w:jc w:val="left"/>
              <w:rPr>
                <w:rFonts w:ascii="Tahoma" w:eastAsia="Calibri" w:hAnsi="Tahoma" w:cs="Tahoma"/>
                <w:sz w:val="22"/>
                <w:szCs w:val="22"/>
                <w:lang w:eastAsia="en-US"/>
              </w:rPr>
            </w:pPr>
            <w:r w:rsidRPr="00842E33">
              <w:rPr>
                <w:rFonts w:ascii="Tahoma" w:eastAsia="Calibri" w:hAnsi="Tahoma" w:cs="Tahoma"/>
                <w:sz w:val="22"/>
                <w:szCs w:val="22"/>
                <w:lang w:eastAsia="en-US"/>
              </w:rPr>
              <w:t>Земли населенных пунктов</w:t>
            </w:r>
          </w:p>
        </w:tc>
      </w:tr>
      <w:tr w:rsidR="00DB0918" w:rsidRPr="00842E33" w:rsidTr="002632E5">
        <w:tc>
          <w:tcPr>
            <w:tcW w:w="3324" w:type="dxa"/>
            <w:shd w:val="clear" w:color="auto" w:fill="auto"/>
          </w:tcPr>
          <w:p w:rsidR="00DB0918" w:rsidRDefault="00DB0918" w:rsidP="002632E5">
            <w:pPr>
              <w:jc w:val="center"/>
              <w:rPr>
                <w:rFonts w:ascii="Tahoma" w:eastAsia="Calibri" w:hAnsi="Tahoma" w:cs="Tahoma"/>
                <w:sz w:val="24"/>
                <w:szCs w:val="24"/>
                <w:lang w:eastAsia="en-US"/>
              </w:rPr>
            </w:pPr>
            <w:r>
              <w:rPr>
                <w:rFonts w:ascii="Tahoma" w:eastAsia="Calibri" w:hAnsi="Tahoma" w:cs="Tahoma"/>
                <w:sz w:val="24"/>
                <w:szCs w:val="24"/>
                <w:lang w:eastAsia="en-US"/>
              </w:rPr>
              <w:t>Итого</w:t>
            </w:r>
          </w:p>
        </w:tc>
        <w:tc>
          <w:tcPr>
            <w:tcW w:w="3118" w:type="dxa"/>
            <w:shd w:val="clear" w:color="auto" w:fill="auto"/>
            <w:vAlign w:val="center"/>
          </w:tcPr>
          <w:p w:rsidR="00DB0918" w:rsidRDefault="003B4B6C" w:rsidP="002632E5">
            <w:pPr>
              <w:jc w:val="center"/>
              <w:rPr>
                <w:rFonts w:ascii="Tahoma" w:eastAsia="Calibri" w:hAnsi="Tahoma" w:cs="Tahoma"/>
                <w:sz w:val="24"/>
                <w:szCs w:val="24"/>
                <w:lang w:eastAsia="en-US"/>
              </w:rPr>
            </w:pPr>
            <w:r>
              <w:rPr>
                <w:rFonts w:ascii="Tahoma" w:eastAsia="Calibri" w:hAnsi="Tahoma" w:cs="Tahoma"/>
                <w:sz w:val="24"/>
                <w:szCs w:val="24"/>
                <w:lang w:eastAsia="en-US"/>
              </w:rPr>
              <w:t>34905</w:t>
            </w:r>
          </w:p>
        </w:tc>
        <w:tc>
          <w:tcPr>
            <w:tcW w:w="3118" w:type="dxa"/>
          </w:tcPr>
          <w:p w:rsidR="00DB0918" w:rsidRPr="00842E33" w:rsidRDefault="00DB0918" w:rsidP="00842E33">
            <w:pPr>
              <w:jc w:val="left"/>
              <w:rPr>
                <w:rFonts w:ascii="Tahoma" w:eastAsia="Calibri" w:hAnsi="Tahoma" w:cs="Tahoma"/>
                <w:sz w:val="22"/>
                <w:szCs w:val="22"/>
                <w:lang w:eastAsia="en-US"/>
              </w:rPr>
            </w:pPr>
          </w:p>
        </w:tc>
      </w:tr>
    </w:tbl>
    <w:p w:rsidR="00155A3F" w:rsidRPr="00155A3F" w:rsidRDefault="00DB0918" w:rsidP="00155A3F">
      <w:pPr>
        <w:autoSpaceDE w:val="0"/>
        <w:autoSpaceDN w:val="0"/>
        <w:adjustRightInd w:val="0"/>
        <w:spacing w:after="0"/>
        <w:ind w:right="-1" w:firstLine="567"/>
        <w:rPr>
          <w:rFonts w:ascii="Tahoma" w:eastAsia="Calibri" w:hAnsi="Tahoma" w:cs="Tahoma"/>
          <w:sz w:val="24"/>
          <w:szCs w:val="24"/>
          <w:lang w:eastAsia="en-US"/>
        </w:rPr>
      </w:pPr>
      <w:r>
        <w:rPr>
          <w:rFonts w:ascii="Tahoma" w:eastAsia="Calibri" w:hAnsi="Tahoma" w:cs="Tahoma"/>
          <w:sz w:val="24"/>
          <w:szCs w:val="24"/>
          <w:lang w:eastAsia="en-US"/>
        </w:rPr>
        <w:t>В</w:t>
      </w:r>
      <w:r w:rsidR="00155A3F">
        <w:rPr>
          <w:rFonts w:ascii="Tahoma" w:eastAsia="Calibri" w:hAnsi="Tahoma" w:cs="Tahoma"/>
          <w:sz w:val="24"/>
          <w:szCs w:val="24"/>
          <w:lang w:eastAsia="en-US"/>
        </w:rPr>
        <w:t>ид разрешенного использования</w:t>
      </w:r>
      <w:r w:rsidR="0058059B">
        <w:rPr>
          <w:rFonts w:ascii="Tahoma" w:eastAsia="Calibri" w:hAnsi="Tahoma" w:cs="Tahoma"/>
          <w:sz w:val="24"/>
          <w:szCs w:val="24"/>
          <w:lang w:eastAsia="en-US"/>
        </w:rPr>
        <w:t xml:space="preserve"> и </w:t>
      </w:r>
      <w:r w:rsidR="00155A3F" w:rsidRPr="00155A3F">
        <w:rPr>
          <w:rFonts w:ascii="Tahoma" w:eastAsia="Calibri" w:hAnsi="Tahoma" w:cs="Tahoma"/>
          <w:sz w:val="24"/>
          <w:szCs w:val="24"/>
          <w:lang w:eastAsia="en-US"/>
        </w:rPr>
        <w:t>номера поворотных точек границ образуем</w:t>
      </w:r>
      <w:r w:rsidR="00842E33">
        <w:rPr>
          <w:rFonts w:ascii="Tahoma" w:eastAsia="Calibri" w:hAnsi="Tahoma" w:cs="Tahoma"/>
          <w:sz w:val="24"/>
          <w:szCs w:val="24"/>
          <w:lang w:eastAsia="en-US"/>
        </w:rPr>
        <w:t>ого</w:t>
      </w:r>
      <w:r w:rsidR="00155A3F" w:rsidRPr="00155A3F">
        <w:rPr>
          <w:rFonts w:ascii="Tahoma" w:eastAsia="Calibri" w:hAnsi="Tahoma" w:cs="Tahoma"/>
          <w:sz w:val="24"/>
          <w:szCs w:val="24"/>
          <w:lang w:eastAsia="en-US"/>
        </w:rPr>
        <w:t xml:space="preserve"> земельн</w:t>
      </w:r>
      <w:r w:rsidR="00842E33">
        <w:rPr>
          <w:rFonts w:ascii="Tahoma" w:eastAsia="Calibri" w:hAnsi="Tahoma" w:cs="Tahoma"/>
          <w:sz w:val="24"/>
          <w:szCs w:val="24"/>
          <w:lang w:eastAsia="en-US"/>
        </w:rPr>
        <w:t>ого</w:t>
      </w:r>
      <w:r w:rsidR="00155A3F" w:rsidRPr="00155A3F">
        <w:rPr>
          <w:rFonts w:ascii="Tahoma" w:eastAsia="Calibri" w:hAnsi="Tahoma" w:cs="Tahoma"/>
          <w:sz w:val="24"/>
          <w:szCs w:val="24"/>
          <w:lang w:eastAsia="en-US"/>
        </w:rPr>
        <w:t xml:space="preserve"> участк</w:t>
      </w:r>
      <w:r w:rsidR="00842E33">
        <w:rPr>
          <w:rFonts w:ascii="Tahoma" w:eastAsia="Calibri" w:hAnsi="Tahoma" w:cs="Tahoma"/>
          <w:sz w:val="24"/>
          <w:szCs w:val="24"/>
          <w:lang w:eastAsia="en-US"/>
        </w:rPr>
        <w:t>а</w:t>
      </w:r>
      <w:r w:rsidR="00155A3F" w:rsidRPr="00155A3F">
        <w:rPr>
          <w:rFonts w:ascii="Tahoma" w:eastAsia="Calibri" w:hAnsi="Tahoma" w:cs="Tahoma"/>
          <w:sz w:val="24"/>
          <w:szCs w:val="24"/>
          <w:lang w:eastAsia="en-US"/>
        </w:rPr>
        <w:t xml:space="preserve"> представлен</w:t>
      </w:r>
      <w:r w:rsidR="00C75D2F">
        <w:rPr>
          <w:rFonts w:ascii="Tahoma" w:eastAsia="Calibri" w:hAnsi="Tahoma" w:cs="Tahoma"/>
          <w:sz w:val="24"/>
          <w:szCs w:val="24"/>
          <w:lang w:eastAsia="en-US"/>
        </w:rPr>
        <w:t>ы в таблице</w:t>
      </w:r>
      <w:r w:rsidR="00842E33">
        <w:rPr>
          <w:rFonts w:ascii="Tahoma" w:eastAsia="Calibri" w:hAnsi="Tahoma" w:cs="Tahoma"/>
          <w:sz w:val="24"/>
          <w:szCs w:val="24"/>
          <w:lang w:eastAsia="en-US"/>
        </w:rPr>
        <w:t xml:space="preserve"> </w:t>
      </w:r>
      <w:r>
        <w:rPr>
          <w:rFonts w:ascii="Tahoma" w:eastAsia="Calibri" w:hAnsi="Tahoma" w:cs="Tahoma"/>
          <w:sz w:val="24"/>
          <w:szCs w:val="24"/>
          <w:lang w:eastAsia="en-US"/>
        </w:rPr>
        <w:t>1</w:t>
      </w:r>
      <w:r w:rsidR="00155A3F" w:rsidRPr="00155A3F">
        <w:rPr>
          <w:rFonts w:ascii="Tahoma" w:eastAsia="Calibri" w:hAnsi="Tahoma" w:cs="Tahoma"/>
          <w:sz w:val="24"/>
          <w:szCs w:val="24"/>
          <w:lang w:eastAsia="en-US"/>
        </w:rPr>
        <w:t>.</w:t>
      </w:r>
    </w:p>
    <w:p w:rsidR="0058059B" w:rsidRDefault="00155A3F" w:rsidP="00356D82">
      <w:pPr>
        <w:spacing w:after="0"/>
        <w:ind w:firstLine="567"/>
        <w:rPr>
          <w:rFonts w:ascii="Tahoma" w:eastAsia="Calibri" w:hAnsi="Tahoma" w:cs="Tahoma"/>
          <w:sz w:val="24"/>
          <w:szCs w:val="24"/>
          <w:lang w:eastAsia="en-US"/>
        </w:rPr>
      </w:pPr>
      <w:r w:rsidRPr="00155A3F">
        <w:rPr>
          <w:rFonts w:ascii="Tahoma" w:eastAsia="Calibri" w:hAnsi="Tahoma" w:cs="Tahoma"/>
          <w:sz w:val="24"/>
          <w:szCs w:val="24"/>
          <w:lang w:eastAsia="en-US"/>
        </w:rPr>
        <w:t>Испрашиваем</w:t>
      </w:r>
      <w:r w:rsidR="00842E33">
        <w:rPr>
          <w:rFonts w:ascii="Tahoma" w:eastAsia="Calibri" w:hAnsi="Tahoma" w:cs="Tahoma"/>
          <w:sz w:val="24"/>
          <w:szCs w:val="24"/>
          <w:lang w:eastAsia="en-US"/>
        </w:rPr>
        <w:t>ый</w:t>
      </w:r>
      <w:r w:rsidRPr="00155A3F">
        <w:rPr>
          <w:rFonts w:ascii="Tahoma" w:eastAsia="Calibri" w:hAnsi="Tahoma" w:cs="Tahoma"/>
          <w:sz w:val="24"/>
          <w:szCs w:val="24"/>
          <w:lang w:eastAsia="en-US"/>
        </w:rPr>
        <w:t xml:space="preserve"> участ</w:t>
      </w:r>
      <w:r w:rsidR="00842E33">
        <w:rPr>
          <w:rFonts w:ascii="Tahoma" w:eastAsia="Calibri" w:hAnsi="Tahoma" w:cs="Tahoma"/>
          <w:sz w:val="24"/>
          <w:szCs w:val="24"/>
          <w:lang w:eastAsia="en-US"/>
        </w:rPr>
        <w:t>ок</w:t>
      </w:r>
      <w:r w:rsidRPr="00155A3F">
        <w:rPr>
          <w:rFonts w:ascii="Tahoma" w:eastAsia="Calibri" w:hAnsi="Tahoma" w:cs="Tahoma"/>
          <w:sz w:val="24"/>
          <w:szCs w:val="24"/>
          <w:lang w:eastAsia="en-US"/>
        </w:rPr>
        <w:t xml:space="preserve"> формиру</w:t>
      </w:r>
      <w:r w:rsidR="00842E33">
        <w:rPr>
          <w:rFonts w:ascii="Tahoma" w:eastAsia="Calibri" w:hAnsi="Tahoma" w:cs="Tahoma"/>
          <w:sz w:val="24"/>
          <w:szCs w:val="24"/>
          <w:lang w:eastAsia="en-US"/>
        </w:rPr>
        <w:t>е</w:t>
      </w:r>
      <w:r w:rsidRPr="00155A3F">
        <w:rPr>
          <w:rFonts w:ascii="Tahoma" w:eastAsia="Calibri" w:hAnsi="Tahoma" w:cs="Tahoma"/>
          <w:sz w:val="24"/>
          <w:szCs w:val="24"/>
          <w:lang w:eastAsia="en-US"/>
        </w:rPr>
        <w:t xml:space="preserve">тся из земель </w:t>
      </w:r>
      <w:r w:rsidR="00842E33">
        <w:rPr>
          <w:rFonts w:ascii="Tahoma" w:eastAsia="Calibri" w:hAnsi="Tahoma" w:cs="Tahoma"/>
          <w:sz w:val="24"/>
          <w:szCs w:val="24"/>
          <w:lang w:eastAsia="en-US"/>
        </w:rPr>
        <w:t>населенных пунктов</w:t>
      </w:r>
      <w:r w:rsidRPr="00155A3F">
        <w:rPr>
          <w:rFonts w:ascii="Tahoma" w:eastAsia="Calibri" w:hAnsi="Tahoma" w:cs="Tahoma"/>
          <w:sz w:val="24"/>
          <w:szCs w:val="24"/>
          <w:lang w:eastAsia="en-US"/>
        </w:rPr>
        <w:t>.</w:t>
      </w:r>
    </w:p>
    <w:p w:rsidR="00DB0918" w:rsidRDefault="00356D82" w:rsidP="00DB0918">
      <w:pPr>
        <w:pStyle w:val="G0"/>
        <w:spacing w:before="0" w:after="0"/>
        <w:rPr>
          <w:rFonts w:ascii="Tahoma" w:eastAsia="Calibri" w:hAnsi="Tahoma" w:cs="Tahoma"/>
          <w:lang w:eastAsia="en-US"/>
        </w:rPr>
      </w:pPr>
      <w:r w:rsidRPr="00356D82">
        <w:rPr>
          <w:rFonts w:ascii="Tahoma" w:eastAsia="Calibri" w:hAnsi="Tahoma" w:cs="Tahoma"/>
          <w:lang w:eastAsia="en-US"/>
        </w:rPr>
        <w:t>Границы образуем</w:t>
      </w:r>
      <w:r w:rsidR="00842E33">
        <w:rPr>
          <w:rFonts w:ascii="Tahoma" w:eastAsia="Calibri" w:hAnsi="Tahoma" w:cs="Tahoma"/>
          <w:lang w:eastAsia="en-US"/>
        </w:rPr>
        <w:t>ого земельного участка</w:t>
      </w:r>
      <w:r w:rsidRPr="00356D82">
        <w:rPr>
          <w:rFonts w:ascii="Tahoma" w:eastAsia="Calibri" w:hAnsi="Tahoma" w:cs="Tahoma"/>
          <w:lang w:eastAsia="en-US"/>
        </w:rPr>
        <w:t xml:space="preserve"> определены по красным линиям, установленным в настоящем проекте межевания территории, предназначенной для размещения линейного объекта «высоковольтная линия 6 </w:t>
      </w:r>
      <w:proofErr w:type="spellStart"/>
      <w:r w:rsidRPr="00356D82">
        <w:rPr>
          <w:rFonts w:ascii="Tahoma" w:eastAsia="Calibri" w:hAnsi="Tahoma" w:cs="Tahoma"/>
          <w:lang w:eastAsia="en-US"/>
        </w:rPr>
        <w:t>кВ</w:t>
      </w:r>
      <w:proofErr w:type="spellEnd"/>
      <w:r w:rsidRPr="00356D82">
        <w:rPr>
          <w:rFonts w:ascii="Tahoma" w:eastAsia="Calibri" w:hAnsi="Tahoma" w:cs="Tahoma"/>
          <w:lang w:eastAsia="en-US"/>
        </w:rPr>
        <w:t>».</w:t>
      </w:r>
    </w:p>
    <w:p w:rsidR="0058059B" w:rsidRDefault="00C75D2F" w:rsidP="00DB0918">
      <w:pPr>
        <w:pStyle w:val="G0"/>
        <w:spacing w:before="0" w:after="0"/>
        <w:rPr>
          <w:rFonts w:ascii="Tahoma" w:eastAsia="Calibri" w:hAnsi="Tahoma" w:cs="Tahoma"/>
          <w:lang w:eastAsia="en-US"/>
        </w:rPr>
      </w:pPr>
      <w:r>
        <w:rPr>
          <w:rFonts w:ascii="Tahoma" w:eastAsia="Calibri" w:hAnsi="Tahoma" w:cs="Tahoma"/>
          <w:lang w:eastAsia="en-US"/>
        </w:rPr>
        <w:t>Таблица 1</w:t>
      </w:r>
      <w:r w:rsidR="0058059B" w:rsidRPr="0058059B">
        <w:rPr>
          <w:rFonts w:ascii="Tahoma" w:eastAsia="Calibri" w:hAnsi="Tahoma" w:cs="Tahoma"/>
          <w:lang w:eastAsia="en-US"/>
        </w:rPr>
        <w:t>. Сведения о формируе</w:t>
      </w:r>
      <w:r w:rsidR="00DB0918">
        <w:rPr>
          <w:rFonts w:ascii="Tahoma" w:eastAsia="Calibri" w:hAnsi="Tahoma" w:cs="Tahoma"/>
          <w:lang w:eastAsia="en-US"/>
        </w:rPr>
        <w:t>мом</w:t>
      </w:r>
      <w:r w:rsidR="0058059B" w:rsidRPr="0058059B">
        <w:rPr>
          <w:rFonts w:ascii="Tahoma" w:eastAsia="Calibri" w:hAnsi="Tahoma" w:cs="Tahoma"/>
          <w:lang w:eastAsia="en-US"/>
        </w:rPr>
        <w:t xml:space="preserve"> земельн</w:t>
      </w:r>
      <w:r w:rsidR="00DB0918">
        <w:rPr>
          <w:rFonts w:ascii="Tahoma" w:eastAsia="Calibri" w:hAnsi="Tahoma" w:cs="Tahoma"/>
          <w:lang w:eastAsia="en-US"/>
        </w:rPr>
        <w:t>ом</w:t>
      </w:r>
      <w:r w:rsidR="0058059B" w:rsidRPr="0058059B">
        <w:rPr>
          <w:rFonts w:ascii="Tahoma" w:eastAsia="Calibri" w:hAnsi="Tahoma" w:cs="Tahoma"/>
          <w:lang w:eastAsia="en-US"/>
        </w:rPr>
        <w:t xml:space="preserve"> участк</w:t>
      </w:r>
      <w:r w:rsidR="00DB0918">
        <w:rPr>
          <w:rFonts w:ascii="Tahoma" w:eastAsia="Calibri" w:hAnsi="Tahoma" w:cs="Tahoma"/>
          <w:lang w:eastAsia="en-US"/>
        </w:rPr>
        <w:t>е</w:t>
      </w:r>
      <w:r>
        <w:rPr>
          <w:rFonts w:ascii="Tahoma" w:eastAsia="Calibri" w:hAnsi="Tahoma" w:cs="Tahoma"/>
          <w:lang w:eastAsia="en-US"/>
        </w:rPr>
        <w:t>.</w:t>
      </w:r>
    </w:p>
    <w:p w:rsidR="00C75D2F" w:rsidRPr="00C75D2F" w:rsidRDefault="00C75D2F" w:rsidP="00C75D2F">
      <w:pPr>
        <w:pStyle w:val="a5"/>
        <w:rPr>
          <w:rFonts w:eastAsia="Calibri"/>
          <w:lang w:eastAsia="en-US"/>
        </w:rPr>
      </w:pPr>
    </w:p>
    <w:tbl>
      <w:tblPr>
        <w:tblW w:w="0" w:type="auto"/>
        <w:tblInd w:w="93" w:type="dxa"/>
        <w:tblLook w:val="04A0" w:firstRow="1" w:lastRow="0" w:firstColumn="1" w:lastColumn="0" w:noHBand="0" w:noVBand="1"/>
      </w:tblPr>
      <w:tblGrid>
        <w:gridCol w:w="927"/>
        <w:gridCol w:w="4002"/>
        <w:gridCol w:w="3133"/>
      </w:tblGrid>
      <w:tr w:rsidR="00DB0918" w:rsidRPr="0058059B" w:rsidTr="00DB0918">
        <w:trPr>
          <w:trHeight w:val="71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B0918" w:rsidRPr="0058059B" w:rsidRDefault="00DB0918" w:rsidP="009E42FB">
            <w:pPr>
              <w:spacing w:after="0"/>
              <w:jc w:val="center"/>
              <w:rPr>
                <w:rFonts w:ascii="Tahoma" w:eastAsia="Calibri" w:hAnsi="Tahoma" w:cs="Tahoma"/>
                <w:sz w:val="24"/>
                <w:szCs w:val="24"/>
                <w:lang w:eastAsia="en-US"/>
              </w:rPr>
            </w:pPr>
            <w:r w:rsidRPr="0058059B">
              <w:rPr>
                <w:rFonts w:ascii="Tahoma" w:eastAsia="Calibri" w:hAnsi="Tahoma" w:cs="Tahoma"/>
                <w:sz w:val="24"/>
                <w:szCs w:val="24"/>
                <w:lang w:eastAsia="en-US"/>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B0918" w:rsidRPr="0058059B" w:rsidRDefault="00DB0918" w:rsidP="009E42FB">
            <w:pPr>
              <w:spacing w:after="0"/>
              <w:jc w:val="center"/>
              <w:rPr>
                <w:rFonts w:ascii="Tahoma" w:eastAsia="Calibri" w:hAnsi="Tahoma" w:cs="Tahoma"/>
                <w:sz w:val="24"/>
                <w:szCs w:val="24"/>
                <w:lang w:eastAsia="en-US"/>
              </w:rPr>
            </w:pPr>
            <w:r w:rsidRPr="0058059B">
              <w:rPr>
                <w:rFonts w:ascii="Tahoma" w:eastAsia="Calibri" w:hAnsi="Tahoma" w:cs="Tahoma"/>
                <w:sz w:val="24"/>
                <w:szCs w:val="24"/>
                <w:lang w:eastAsia="en-US"/>
              </w:rPr>
              <w:t>Вид разрешенного использования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B0918" w:rsidRPr="0058059B" w:rsidRDefault="00DB0918" w:rsidP="009E42FB">
            <w:pPr>
              <w:spacing w:after="0"/>
              <w:jc w:val="center"/>
              <w:rPr>
                <w:rFonts w:ascii="Tahoma" w:eastAsia="Calibri" w:hAnsi="Tahoma" w:cs="Tahoma"/>
                <w:sz w:val="24"/>
                <w:szCs w:val="24"/>
                <w:lang w:eastAsia="en-US"/>
              </w:rPr>
            </w:pPr>
            <w:r w:rsidRPr="0058059B">
              <w:rPr>
                <w:rFonts w:ascii="Tahoma" w:eastAsia="Calibri" w:hAnsi="Tahoma" w:cs="Tahoma"/>
                <w:sz w:val="24"/>
                <w:szCs w:val="24"/>
                <w:lang w:eastAsia="en-US"/>
              </w:rPr>
              <w:t>Номера поворотных точек</w:t>
            </w:r>
          </w:p>
        </w:tc>
      </w:tr>
      <w:tr w:rsidR="00DB0918" w:rsidRPr="0058059B" w:rsidTr="00DB0918">
        <w:trPr>
          <w:trHeight w:val="41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B0918" w:rsidRPr="0058059B" w:rsidRDefault="00DB0918" w:rsidP="00DB0918">
            <w:pPr>
              <w:spacing w:after="0"/>
              <w:jc w:val="center"/>
              <w:rPr>
                <w:rFonts w:ascii="Tahoma" w:eastAsia="Calibri" w:hAnsi="Tahoma" w:cs="Tahoma"/>
                <w:sz w:val="24"/>
                <w:szCs w:val="24"/>
                <w:lang w:eastAsia="en-US"/>
              </w:rPr>
            </w:pPr>
            <w:proofErr w:type="gramStart"/>
            <w:r>
              <w:rPr>
                <w:rFonts w:ascii="Tahoma" w:eastAsia="Calibri" w:hAnsi="Tahoma" w:cs="Tahoma"/>
                <w:sz w:val="24"/>
                <w:szCs w:val="24"/>
                <w:lang w:eastAsia="en-US"/>
              </w:rPr>
              <w:t>:</w:t>
            </w:r>
            <w:proofErr w:type="spellStart"/>
            <w:r w:rsidRPr="00842E33">
              <w:rPr>
                <w:rFonts w:ascii="Tahoma" w:eastAsia="Calibri" w:hAnsi="Tahoma" w:cs="Tahoma"/>
                <w:sz w:val="24"/>
                <w:szCs w:val="24"/>
                <w:lang w:eastAsia="en-US"/>
              </w:rPr>
              <w:t>ЗУ</w:t>
            </w:r>
            <w:proofErr w:type="spellEnd"/>
            <w:proofErr w:type="gramEnd"/>
            <w:r w:rsidRPr="00842E33">
              <w:rPr>
                <w:rFonts w:ascii="Tahoma" w:eastAsia="Calibri" w:hAnsi="Tahoma" w:cs="Tahoma"/>
                <w:sz w:val="24"/>
                <w:szCs w:val="24"/>
                <w:lang w:eastAsia="en-US"/>
              </w:rPr>
              <w:t xml:space="preserve"> 1</w:t>
            </w:r>
          </w:p>
        </w:tc>
        <w:tc>
          <w:tcPr>
            <w:tcW w:w="0" w:type="auto"/>
            <w:tcBorders>
              <w:top w:val="nil"/>
              <w:left w:val="nil"/>
              <w:bottom w:val="single" w:sz="4" w:space="0" w:color="auto"/>
              <w:right w:val="single" w:sz="4" w:space="0" w:color="auto"/>
            </w:tcBorders>
            <w:shd w:val="clear" w:color="auto" w:fill="auto"/>
            <w:vAlign w:val="center"/>
            <w:hideMark/>
          </w:tcPr>
          <w:p w:rsidR="00DB0918" w:rsidRPr="0058059B" w:rsidRDefault="00DB0918" w:rsidP="0058059B">
            <w:pPr>
              <w:spacing w:after="0"/>
              <w:jc w:val="center"/>
              <w:rPr>
                <w:rFonts w:ascii="Tahoma" w:eastAsia="Calibri" w:hAnsi="Tahoma" w:cs="Tahoma"/>
                <w:sz w:val="24"/>
                <w:szCs w:val="24"/>
                <w:lang w:eastAsia="en-US"/>
              </w:rPr>
            </w:pPr>
            <w:r w:rsidRPr="0058059B">
              <w:rPr>
                <w:rFonts w:ascii="Tahoma" w:eastAsia="Calibri" w:hAnsi="Tahoma" w:cs="Tahoma"/>
                <w:sz w:val="24"/>
                <w:szCs w:val="24"/>
                <w:lang w:eastAsia="en-US"/>
              </w:rPr>
              <w:t>Коммунальное обслуживание</w:t>
            </w:r>
          </w:p>
        </w:tc>
        <w:tc>
          <w:tcPr>
            <w:tcW w:w="0" w:type="auto"/>
            <w:tcBorders>
              <w:top w:val="nil"/>
              <w:left w:val="nil"/>
              <w:bottom w:val="single" w:sz="4" w:space="0" w:color="auto"/>
              <w:right w:val="single" w:sz="4" w:space="0" w:color="auto"/>
            </w:tcBorders>
            <w:shd w:val="clear" w:color="auto" w:fill="auto"/>
            <w:vAlign w:val="center"/>
            <w:hideMark/>
          </w:tcPr>
          <w:p w:rsidR="00DB0918" w:rsidRPr="0058059B" w:rsidRDefault="00DB0918" w:rsidP="003B22D8">
            <w:pPr>
              <w:spacing w:after="0"/>
              <w:jc w:val="center"/>
              <w:rPr>
                <w:rFonts w:ascii="Tahoma" w:eastAsia="Calibri" w:hAnsi="Tahoma" w:cs="Tahoma"/>
                <w:sz w:val="24"/>
                <w:szCs w:val="24"/>
                <w:lang w:eastAsia="en-US"/>
              </w:rPr>
            </w:pPr>
            <w:r w:rsidRPr="0058059B">
              <w:rPr>
                <w:rFonts w:ascii="Tahoma" w:eastAsia="Calibri" w:hAnsi="Tahoma" w:cs="Tahoma"/>
                <w:sz w:val="24"/>
                <w:szCs w:val="24"/>
                <w:lang w:eastAsia="en-US"/>
              </w:rPr>
              <w:t>н1-н</w:t>
            </w:r>
            <w:r w:rsidR="003B4B6C">
              <w:rPr>
                <w:rFonts w:ascii="Tahoma" w:eastAsia="Calibri" w:hAnsi="Tahoma" w:cs="Tahoma"/>
                <w:sz w:val="24"/>
                <w:szCs w:val="24"/>
                <w:lang w:eastAsia="en-US"/>
              </w:rPr>
              <w:t>53</w:t>
            </w:r>
          </w:p>
        </w:tc>
      </w:tr>
    </w:tbl>
    <w:p w:rsidR="00155A3F" w:rsidRPr="00155A3F" w:rsidRDefault="0058059B" w:rsidP="0058059B">
      <w:pPr>
        <w:pStyle w:val="a5"/>
        <w:spacing w:before="240"/>
        <w:rPr>
          <w:rFonts w:ascii="Tahoma" w:eastAsia="Calibri" w:hAnsi="Tahoma" w:cs="Tahoma"/>
          <w:sz w:val="24"/>
          <w:szCs w:val="24"/>
          <w:lang w:eastAsia="en-US"/>
        </w:rPr>
      </w:pPr>
      <w:r w:rsidRPr="0058059B">
        <w:rPr>
          <w:rFonts w:ascii="Tahoma" w:eastAsia="Calibri" w:hAnsi="Tahoma" w:cs="Tahoma"/>
          <w:sz w:val="24"/>
          <w:szCs w:val="24"/>
          <w:lang w:eastAsia="en-US"/>
        </w:rPr>
        <w:t xml:space="preserve">Координаты поворотных точек образуемого земельного </w:t>
      </w:r>
      <w:r w:rsidR="00C75D2F">
        <w:rPr>
          <w:rFonts w:ascii="Tahoma" w:eastAsia="Calibri" w:hAnsi="Tahoma" w:cs="Tahoma"/>
          <w:sz w:val="24"/>
          <w:szCs w:val="24"/>
          <w:lang w:eastAsia="en-US"/>
        </w:rPr>
        <w:t>участка представлены в таблице 2</w:t>
      </w:r>
      <w:r w:rsidRPr="0058059B">
        <w:rPr>
          <w:rFonts w:ascii="Tahoma" w:eastAsia="Calibri" w:hAnsi="Tahoma" w:cs="Tahoma"/>
          <w:sz w:val="24"/>
          <w:szCs w:val="24"/>
          <w:lang w:eastAsia="en-US"/>
        </w:rPr>
        <w:t>.</w:t>
      </w:r>
    </w:p>
    <w:p w:rsidR="003B251B" w:rsidRDefault="00C75D2F" w:rsidP="00C77860">
      <w:pPr>
        <w:autoSpaceDE w:val="0"/>
        <w:autoSpaceDN w:val="0"/>
        <w:adjustRightInd w:val="0"/>
        <w:spacing w:before="240" w:after="0" w:line="276" w:lineRule="auto"/>
        <w:ind w:right="-1" w:firstLine="567"/>
        <w:jc w:val="left"/>
        <w:rPr>
          <w:rFonts w:ascii="Tahoma" w:eastAsia="Calibri" w:hAnsi="Tahoma" w:cs="Tahoma"/>
          <w:sz w:val="24"/>
          <w:szCs w:val="24"/>
          <w:lang w:eastAsia="en-US"/>
        </w:rPr>
      </w:pPr>
      <w:r>
        <w:rPr>
          <w:rFonts w:ascii="Tahoma" w:eastAsia="Calibri" w:hAnsi="Tahoma" w:cs="Tahoma"/>
          <w:sz w:val="24"/>
          <w:szCs w:val="24"/>
          <w:lang w:eastAsia="en-US"/>
        </w:rPr>
        <w:t>Таблица 2</w:t>
      </w:r>
      <w:r w:rsidR="0058059B" w:rsidRPr="0058059B">
        <w:rPr>
          <w:rFonts w:ascii="Tahoma" w:eastAsia="Calibri" w:hAnsi="Tahoma" w:cs="Tahoma"/>
          <w:sz w:val="24"/>
          <w:szCs w:val="24"/>
          <w:lang w:eastAsia="en-US"/>
        </w:rPr>
        <w:t xml:space="preserve">. </w:t>
      </w:r>
      <w:r w:rsidR="0058059B">
        <w:rPr>
          <w:rFonts w:ascii="Tahoma" w:eastAsia="Calibri" w:hAnsi="Tahoma" w:cs="Tahoma"/>
          <w:sz w:val="24"/>
          <w:szCs w:val="24"/>
          <w:lang w:eastAsia="en-US"/>
        </w:rPr>
        <w:t>Ведомость координат поворотных точек границ образуем</w:t>
      </w:r>
      <w:r w:rsidR="00761568">
        <w:rPr>
          <w:rFonts w:ascii="Tahoma" w:eastAsia="Calibri" w:hAnsi="Tahoma" w:cs="Tahoma"/>
          <w:sz w:val="24"/>
          <w:szCs w:val="24"/>
          <w:lang w:eastAsia="en-US"/>
        </w:rPr>
        <w:t>ых земельных участков</w:t>
      </w:r>
      <w:r w:rsidR="003B4B6C">
        <w:rPr>
          <w:rFonts w:ascii="Tahoma" w:eastAsia="Calibri" w:hAnsi="Tahoma" w:cs="Tahoma"/>
          <w:sz w:val="24"/>
          <w:szCs w:val="24"/>
          <w:lang w:eastAsia="en-US"/>
        </w:rPr>
        <w:t>.</w:t>
      </w:r>
    </w:p>
    <w:p w:rsidR="00532C8A" w:rsidRDefault="00532C8A" w:rsidP="00532C8A">
      <w:pPr>
        <w:pStyle w:val="a5"/>
        <w:ind w:firstLine="0"/>
        <w:rPr>
          <w:rFonts w:eastAsia="Calibri"/>
          <w:lang w:eastAsia="en-US"/>
        </w:rPr>
      </w:pPr>
      <w:r w:rsidRPr="00532C8A">
        <w:rPr>
          <w:rFonts w:eastAsia="Calibri"/>
          <w:noProof/>
        </w:rPr>
        <w:lastRenderedPageBreak/>
        <w:drawing>
          <wp:inline distT="0" distB="0" distL="0" distR="0">
            <wp:extent cx="6119495" cy="8575619"/>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9495" cy="8575619"/>
                    </a:xfrm>
                    <a:prstGeom prst="rect">
                      <a:avLst/>
                    </a:prstGeom>
                    <a:noFill/>
                    <a:ln>
                      <a:noFill/>
                    </a:ln>
                  </pic:spPr>
                </pic:pic>
              </a:graphicData>
            </a:graphic>
          </wp:inline>
        </w:drawing>
      </w:r>
    </w:p>
    <w:p w:rsidR="0001526D" w:rsidRDefault="00616DAD" w:rsidP="003B4B6C">
      <w:pPr>
        <w:pStyle w:val="a5"/>
        <w:ind w:firstLine="0"/>
        <w:rPr>
          <w:rFonts w:eastAsia="Calibri"/>
          <w:lang w:eastAsia="en-US"/>
        </w:rPr>
      </w:pPr>
      <w:r w:rsidRPr="00616DAD">
        <w:rPr>
          <w:rFonts w:eastAsia="Calibri"/>
          <w:noProof/>
        </w:rPr>
        <w:lastRenderedPageBreak/>
        <w:drawing>
          <wp:inline distT="0" distB="0" distL="0" distR="0">
            <wp:extent cx="6119495" cy="5644922"/>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5644922"/>
                    </a:xfrm>
                    <a:prstGeom prst="rect">
                      <a:avLst/>
                    </a:prstGeom>
                    <a:noFill/>
                    <a:ln>
                      <a:noFill/>
                    </a:ln>
                  </pic:spPr>
                </pic:pic>
              </a:graphicData>
            </a:graphic>
          </wp:inline>
        </w:drawing>
      </w:r>
    </w:p>
    <w:p w:rsidR="0001526D" w:rsidRDefault="0001526D" w:rsidP="0001526D">
      <w:pPr>
        <w:pStyle w:val="a5"/>
        <w:spacing w:before="240"/>
        <w:rPr>
          <w:rFonts w:ascii="Tahoma" w:eastAsia="Calibri" w:hAnsi="Tahoma" w:cs="Tahoma"/>
          <w:sz w:val="24"/>
          <w:szCs w:val="24"/>
          <w:lang w:eastAsia="en-US"/>
        </w:rPr>
      </w:pPr>
      <w:r>
        <w:rPr>
          <w:rFonts w:eastAsia="Calibri"/>
          <w:lang w:eastAsia="en-US"/>
        </w:rPr>
        <w:t xml:space="preserve"> </w:t>
      </w:r>
      <w:r w:rsidRPr="0058059B">
        <w:rPr>
          <w:rFonts w:ascii="Tahoma" w:eastAsia="Calibri" w:hAnsi="Tahoma" w:cs="Tahoma"/>
          <w:sz w:val="24"/>
          <w:szCs w:val="24"/>
          <w:lang w:eastAsia="en-US"/>
        </w:rPr>
        <w:t xml:space="preserve">Координаты поворотных точек </w:t>
      </w:r>
      <w:r>
        <w:rPr>
          <w:rFonts w:ascii="Tahoma" w:eastAsia="Calibri" w:hAnsi="Tahoma" w:cs="Tahoma"/>
          <w:sz w:val="24"/>
          <w:szCs w:val="24"/>
          <w:lang w:eastAsia="en-US"/>
        </w:rPr>
        <w:t>красных линий, изменяемых проектом межевания территории представлены в таблице 3</w:t>
      </w:r>
      <w:r w:rsidRPr="0058059B">
        <w:rPr>
          <w:rFonts w:ascii="Tahoma" w:eastAsia="Calibri" w:hAnsi="Tahoma" w:cs="Tahoma"/>
          <w:sz w:val="24"/>
          <w:szCs w:val="24"/>
          <w:lang w:eastAsia="en-US"/>
        </w:rPr>
        <w:t>.</w:t>
      </w:r>
    </w:p>
    <w:p w:rsidR="0001526D" w:rsidRDefault="0001526D" w:rsidP="0001526D">
      <w:pPr>
        <w:autoSpaceDE w:val="0"/>
        <w:autoSpaceDN w:val="0"/>
        <w:adjustRightInd w:val="0"/>
        <w:spacing w:before="240" w:after="0" w:line="276" w:lineRule="auto"/>
        <w:ind w:right="-1" w:firstLine="567"/>
        <w:jc w:val="left"/>
        <w:rPr>
          <w:rFonts w:ascii="Tahoma" w:eastAsia="Calibri" w:hAnsi="Tahoma" w:cs="Tahoma"/>
          <w:sz w:val="24"/>
          <w:szCs w:val="24"/>
          <w:lang w:eastAsia="en-US"/>
        </w:rPr>
      </w:pPr>
      <w:r>
        <w:rPr>
          <w:rFonts w:ascii="Tahoma" w:eastAsia="Calibri" w:hAnsi="Tahoma" w:cs="Tahoma"/>
          <w:sz w:val="24"/>
          <w:szCs w:val="24"/>
          <w:lang w:eastAsia="en-US"/>
        </w:rPr>
        <w:t>Таблица 3</w:t>
      </w:r>
      <w:r w:rsidRPr="0058059B">
        <w:rPr>
          <w:rFonts w:ascii="Tahoma" w:eastAsia="Calibri" w:hAnsi="Tahoma" w:cs="Tahoma"/>
          <w:sz w:val="24"/>
          <w:szCs w:val="24"/>
          <w:lang w:eastAsia="en-US"/>
        </w:rPr>
        <w:t xml:space="preserve">. </w:t>
      </w:r>
      <w:r>
        <w:rPr>
          <w:rFonts w:ascii="Tahoma" w:eastAsia="Calibri" w:hAnsi="Tahoma" w:cs="Tahoma"/>
          <w:sz w:val="24"/>
          <w:szCs w:val="24"/>
          <w:lang w:eastAsia="en-US"/>
        </w:rPr>
        <w:t>Ведомость координат поворотных точек красных линий, изменяемых проектом межевания территории.</w:t>
      </w:r>
    </w:p>
    <w:p w:rsidR="00616DAD" w:rsidRDefault="00616DAD" w:rsidP="00616DAD">
      <w:pPr>
        <w:pStyle w:val="a5"/>
        <w:ind w:firstLine="0"/>
        <w:rPr>
          <w:rFonts w:eastAsia="Calibri"/>
          <w:lang w:eastAsia="en-US"/>
        </w:rPr>
      </w:pPr>
    </w:p>
    <w:p w:rsidR="00616DAD" w:rsidRPr="00616DAD" w:rsidRDefault="00EE43F9" w:rsidP="00EE43F9">
      <w:pPr>
        <w:pStyle w:val="a5"/>
        <w:ind w:left="142" w:firstLine="0"/>
        <w:rPr>
          <w:rFonts w:eastAsia="Calibri"/>
          <w:lang w:eastAsia="en-US"/>
        </w:rPr>
      </w:pPr>
      <w:r w:rsidRPr="00EE43F9">
        <w:rPr>
          <w:rFonts w:eastAsia="Calibri"/>
          <w:noProof/>
        </w:rPr>
        <w:lastRenderedPageBreak/>
        <w:drawing>
          <wp:inline distT="0" distB="0" distL="0" distR="0">
            <wp:extent cx="5743575" cy="9133047"/>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1777" cy="9146090"/>
                    </a:xfrm>
                    <a:prstGeom prst="rect">
                      <a:avLst/>
                    </a:prstGeom>
                    <a:noFill/>
                    <a:ln>
                      <a:noFill/>
                    </a:ln>
                  </pic:spPr>
                </pic:pic>
              </a:graphicData>
            </a:graphic>
          </wp:inline>
        </w:drawing>
      </w:r>
    </w:p>
    <w:p w:rsidR="0001526D" w:rsidRDefault="0001526D" w:rsidP="005B612C">
      <w:pPr>
        <w:pStyle w:val="a5"/>
        <w:ind w:firstLine="0"/>
        <w:rPr>
          <w:rFonts w:eastAsia="Calibri"/>
          <w:lang w:eastAsia="en-US"/>
        </w:rPr>
      </w:pPr>
    </w:p>
    <w:p w:rsidR="005B612C" w:rsidRPr="005B612C" w:rsidRDefault="00F42F2C" w:rsidP="005B612C">
      <w:pPr>
        <w:pStyle w:val="a5"/>
        <w:ind w:firstLine="0"/>
        <w:rPr>
          <w:rFonts w:eastAsia="Calibri"/>
          <w:lang w:eastAsia="en-US"/>
        </w:rPr>
      </w:pPr>
      <w:r w:rsidRPr="00F42F2C">
        <w:rPr>
          <w:rFonts w:eastAsia="Calibri"/>
          <w:noProof/>
        </w:rPr>
        <w:drawing>
          <wp:inline distT="0" distB="0" distL="0" distR="0">
            <wp:extent cx="5852083" cy="44196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67848" cy="4431506"/>
                    </a:xfrm>
                    <a:prstGeom prst="rect">
                      <a:avLst/>
                    </a:prstGeom>
                    <a:noFill/>
                    <a:ln>
                      <a:noFill/>
                    </a:ln>
                  </pic:spPr>
                </pic:pic>
              </a:graphicData>
            </a:graphic>
          </wp:inline>
        </w:drawing>
      </w:r>
    </w:p>
    <w:p w:rsidR="005D225B" w:rsidRPr="0001526D" w:rsidRDefault="005D225B" w:rsidP="0001526D">
      <w:pPr>
        <w:rPr>
          <w:rFonts w:eastAsia="Calibri"/>
          <w:lang w:eastAsia="en-US"/>
        </w:rPr>
      </w:pPr>
    </w:p>
    <w:sectPr w:rsidR="005D225B" w:rsidRPr="0001526D" w:rsidSect="00EA66D7">
      <w:headerReference w:type="default" r:id="rId14"/>
      <w:footerReference w:type="default" r:id="rId15"/>
      <w:pgSz w:w="11906" w:h="16838" w:code="9"/>
      <w:pgMar w:top="1134" w:right="851" w:bottom="1134" w:left="1418" w:header="454" w:footer="34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55A" w:rsidRDefault="000B155A">
      <w:r>
        <w:separator/>
      </w:r>
    </w:p>
  </w:endnote>
  <w:endnote w:type="continuationSeparator" w:id="0">
    <w:p w:rsidR="000B155A" w:rsidRDefault="000B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Bold">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625" w:tblpY="11664"/>
      <w:tblW w:w="635" w:type="dxa"/>
      <w:tblBorders>
        <w:top w:val="single" w:sz="12" w:space="0" w:color="auto"/>
        <w:left w:val="single" w:sz="12" w:space="0" w:color="auto"/>
        <w:bottom w:val="single" w:sz="12" w:space="0" w:color="auto"/>
        <w:insideH w:val="single" w:sz="12" w:space="0" w:color="auto"/>
        <w:insideV w:val="single" w:sz="12" w:space="0" w:color="auto"/>
      </w:tblBorders>
      <w:tblLayout w:type="fixed"/>
      <w:tblLook w:val="04A0" w:firstRow="1" w:lastRow="0" w:firstColumn="1" w:lastColumn="0" w:noHBand="0" w:noVBand="1"/>
    </w:tblPr>
    <w:tblGrid>
      <w:gridCol w:w="317"/>
      <w:gridCol w:w="318"/>
    </w:tblGrid>
    <w:tr w:rsidR="0064047F" w:rsidRPr="00E66E9A" w:rsidTr="007A3A8D">
      <w:trPr>
        <w:cantSplit/>
        <w:trHeight w:hRule="exact" w:val="1418"/>
      </w:trPr>
      <w:tc>
        <w:tcPr>
          <w:tcW w:w="317" w:type="dxa"/>
          <w:shd w:val="clear" w:color="auto" w:fill="auto"/>
          <w:textDirection w:val="btLr"/>
          <w:vAlign w:val="center"/>
        </w:tcPr>
        <w:p w:rsidR="0064047F" w:rsidRPr="00A80E6D" w:rsidRDefault="0064047F" w:rsidP="007A3A8D">
          <w:pPr>
            <w:pStyle w:val="afc"/>
            <w:ind w:left="113" w:right="113"/>
            <w:jc w:val="center"/>
            <w:rPr>
              <w:rFonts w:ascii="Tahoma" w:hAnsi="Tahoma" w:cs="Tahoma"/>
              <w:sz w:val="20"/>
            </w:rPr>
          </w:pPr>
          <w:proofErr w:type="spellStart"/>
          <w:r w:rsidRPr="00A80E6D">
            <w:rPr>
              <w:rFonts w:ascii="Tahoma" w:hAnsi="Tahoma" w:cs="Tahoma"/>
              <w:sz w:val="20"/>
            </w:rPr>
            <w:t>Взам.инв</w:t>
          </w:r>
          <w:proofErr w:type="spellEnd"/>
          <w:r w:rsidRPr="00A80E6D">
            <w:rPr>
              <w:rFonts w:ascii="Tahoma" w:hAnsi="Tahoma" w:cs="Tahoma"/>
              <w:sz w:val="20"/>
            </w:rPr>
            <w:t>.№</w:t>
          </w:r>
        </w:p>
      </w:tc>
      <w:tc>
        <w:tcPr>
          <w:tcW w:w="318" w:type="dxa"/>
          <w:shd w:val="clear" w:color="auto" w:fill="auto"/>
          <w:textDirection w:val="btLr"/>
          <w:vAlign w:val="center"/>
        </w:tcPr>
        <w:p w:rsidR="0064047F" w:rsidRPr="00E66E9A" w:rsidRDefault="0064047F" w:rsidP="007A3A8D">
          <w:pPr>
            <w:pStyle w:val="afc"/>
            <w:ind w:left="113" w:right="113"/>
            <w:jc w:val="left"/>
            <w:rPr>
              <w:sz w:val="20"/>
            </w:rPr>
          </w:pPr>
        </w:p>
      </w:tc>
    </w:tr>
    <w:tr w:rsidR="0064047F" w:rsidRPr="00E66E9A" w:rsidTr="007A3A8D">
      <w:trPr>
        <w:cantSplit/>
        <w:trHeight w:hRule="exact" w:val="1985"/>
      </w:trPr>
      <w:tc>
        <w:tcPr>
          <w:tcW w:w="317" w:type="dxa"/>
          <w:shd w:val="clear" w:color="auto" w:fill="auto"/>
          <w:textDirection w:val="btLr"/>
          <w:vAlign w:val="center"/>
        </w:tcPr>
        <w:p w:rsidR="0064047F" w:rsidRPr="00A80E6D" w:rsidRDefault="0064047F" w:rsidP="007A3A8D">
          <w:pPr>
            <w:pStyle w:val="afc"/>
            <w:ind w:left="113" w:right="113"/>
            <w:jc w:val="center"/>
            <w:rPr>
              <w:rFonts w:ascii="Tahoma" w:hAnsi="Tahoma" w:cs="Tahoma"/>
              <w:sz w:val="20"/>
            </w:rPr>
          </w:pPr>
          <w:r w:rsidRPr="00A80E6D">
            <w:rPr>
              <w:rFonts w:ascii="Tahoma" w:hAnsi="Tahoma" w:cs="Tahoma"/>
              <w:sz w:val="20"/>
            </w:rPr>
            <w:t>Подп. и дата</w:t>
          </w:r>
        </w:p>
      </w:tc>
      <w:tc>
        <w:tcPr>
          <w:tcW w:w="318" w:type="dxa"/>
          <w:shd w:val="clear" w:color="auto" w:fill="auto"/>
          <w:textDirection w:val="btLr"/>
          <w:vAlign w:val="center"/>
        </w:tcPr>
        <w:p w:rsidR="0064047F" w:rsidRPr="00E66E9A" w:rsidRDefault="0064047F" w:rsidP="007A3A8D">
          <w:pPr>
            <w:pStyle w:val="afc"/>
            <w:ind w:left="113" w:right="113"/>
            <w:jc w:val="left"/>
            <w:rPr>
              <w:sz w:val="20"/>
            </w:rPr>
          </w:pPr>
        </w:p>
      </w:tc>
    </w:tr>
    <w:tr w:rsidR="0064047F" w:rsidRPr="00E66E9A" w:rsidTr="007A3A8D">
      <w:trPr>
        <w:cantSplit/>
        <w:trHeight w:hRule="exact" w:val="1418"/>
      </w:trPr>
      <w:tc>
        <w:tcPr>
          <w:tcW w:w="317" w:type="dxa"/>
          <w:shd w:val="clear" w:color="auto" w:fill="auto"/>
          <w:textDirection w:val="btLr"/>
          <w:vAlign w:val="center"/>
        </w:tcPr>
        <w:p w:rsidR="0064047F" w:rsidRPr="00A80E6D" w:rsidRDefault="0064047F" w:rsidP="007A3A8D">
          <w:pPr>
            <w:pStyle w:val="afc"/>
            <w:ind w:left="113" w:right="113"/>
            <w:jc w:val="center"/>
            <w:rPr>
              <w:rFonts w:ascii="Tahoma" w:hAnsi="Tahoma" w:cs="Tahoma"/>
            </w:rPr>
          </w:pPr>
          <w:r w:rsidRPr="00A80E6D">
            <w:rPr>
              <w:rFonts w:ascii="Tahoma" w:hAnsi="Tahoma" w:cs="Tahoma"/>
            </w:rPr>
            <w:t>Инв.№ подл.</w:t>
          </w:r>
        </w:p>
      </w:tc>
      <w:tc>
        <w:tcPr>
          <w:tcW w:w="318" w:type="dxa"/>
          <w:shd w:val="clear" w:color="auto" w:fill="auto"/>
          <w:textDirection w:val="btLr"/>
          <w:vAlign w:val="center"/>
        </w:tcPr>
        <w:p w:rsidR="0064047F" w:rsidRPr="00E66E9A" w:rsidRDefault="0064047F" w:rsidP="007A3A8D">
          <w:pPr>
            <w:pStyle w:val="afc"/>
            <w:ind w:left="113" w:right="113"/>
            <w:jc w:val="left"/>
            <w:rPr>
              <w:sz w:val="20"/>
            </w:rPr>
          </w:pPr>
        </w:p>
      </w:tc>
    </w:tr>
  </w:tbl>
  <w:p w:rsidR="0064047F" w:rsidRDefault="0064047F">
    <w:pPr>
      <w:pStyle w:val="af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7F" w:rsidRPr="00D94EC5" w:rsidRDefault="0064047F" w:rsidP="005753CF">
    <w:pPr>
      <w:pBdr>
        <w:top w:val="single" w:sz="4" w:space="1" w:color="auto"/>
      </w:pBdr>
      <w:spacing w:after="0"/>
      <w:jc w:val="center"/>
      <w:rPr>
        <w:sz w:val="2"/>
        <w:szCs w:val="2"/>
      </w:rPr>
    </w:pPr>
  </w:p>
  <w:tbl>
    <w:tblPr>
      <w:tblW w:w="9690" w:type="dxa"/>
      <w:tblInd w:w="-518" w:type="dxa"/>
      <w:tblBorders>
        <w:bottom w:val="single" w:sz="4" w:space="0" w:color="auto"/>
      </w:tblBorders>
      <w:tblLayout w:type="fixed"/>
      <w:tblCellMar>
        <w:left w:w="0" w:type="dxa"/>
        <w:right w:w="0" w:type="dxa"/>
      </w:tblCellMar>
      <w:tblLook w:val="01E0" w:firstRow="1" w:lastRow="1" w:firstColumn="1" w:lastColumn="1" w:noHBand="0" w:noVBand="0"/>
    </w:tblPr>
    <w:tblGrid>
      <w:gridCol w:w="8717"/>
      <w:gridCol w:w="973"/>
    </w:tblGrid>
    <w:tr w:rsidR="00C75D2F" w:rsidTr="00DF782A">
      <w:trPr>
        <w:cantSplit/>
        <w:trHeight w:val="671"/>
      </w:trPr>
      <w:tc>
        <w:tcPr>
          <w:tcW w:w="8723" w:type="dxa"/>
          <w:tcBorders>
            <w:top w:val="nil"/>
            <w:left w:val="nil"/>
            <w:bottom w:val="nil"/>
            <w:right w:val="nil"/>
          </w:tcBorders>
          <w:hideMark/>
        </w:tcPr>
        <w:p w:rsidR="00C75D2F" w:rsidRDefault="00C75D2F" w:rsidP="00DF782A">
          <w:pPr>
            <w:pStyle w:val="a5"/>
            <w:jc w:val="center"/>
            <w:rPr>
              <w:rFonts w:ascii="Tahoma" w:hAnsi="Tahoma" w:cs="Tahoma"/>
              <w:sz w:val="32"/>
              <w:szCs w:val="32"/>
            </w:rPr>
          </w:pPr>
        </w:p>
      </w:tc>
      <w:tc>
        <w:tcPr>
          <w:tcW w:w="974" w:type="dxa"/>
          <w:tcBorders>
            <w:top w:val="nil"/>
            <w:left w:val="nil"/>
            <w:bottom w:val="nil"/>
            <w:right w:val="nil"/>
          </w:tcBorders>
          <w:hideMark/>
        </w:tcPr>
        <w:p w:rsidR="00C75D2F" w:rsidRDefault="00273706" w:rsidP="00DF782A">
          <w:pPr>
            <w:spacing w:after="0"/>
            <w:jc w:val="center"/>
            <w:rPr>
              <w:rFonts w:ascii="Tahoma" w:hAnsi="Tahoma" w:cs="Tahoma"/>
            </w:rPr>
          </w:pPr>
          <w:r>
            <w:rPr>
              <w:rStyle w:val="afe"/>
              <w:rFonts w:ascii="Tahoma" w:hAnsi="Tahoma" w:cs="Tahoma"/>
              <w:sz w:val="24"/>
            </w:rPr>
            <w:fldChar w:fldCharType="begin"/>
          </w:r>
          <w:r w:rsidR="00C75D2F">
            <w:rPr>
              <w:rStyle w:val="afe"/>
              <w:rFonts w:ascii="Tahoma" w:hAnsi="Tahoma" w:cs="Tahoma"/>
              <w:sz w:val="24"/>
            </w:rPr>
            <w:instrText xml:space="preserve">PAGE  </w:instrText>
          </w:r>
          <w:r>
            <w:rPr>
              <w:rStyle w:val="afe"/>
              <w:rFonts w:ascii="Tahoma" w:hAnsi="Tahoma" w:cs="Tahoma"/>
              <w:sz w:val="24"/>
            </w:rPr>
            <w:fldChar w:fldCharType="separate"/>
          </w:r>
          <w:r w:rsidR="00D104B0">
            <w:rPr>
              <w:rStyle w:val="afe"/>
              <w:rFonts w:ascii="Tahoma" w:hAnsi="Tahoma" w:cs="Tahoma"/>
              <w:noProof/>
              <w:sz w:val="24"/>
            </w:rPr>
            <w:t>9</w:t>
          </w:r>
          <w:r>
            <w:rPr>
              <w:rStyle w:val="afe"/>
              <w:rFonts w:ascii="Tahoma" w:hAnsi="Tahoma" w:cs="Tahoma"/>
              <w:sz w:val="24"/>
            </w:rPr>
            <w:fldChar w:fldCharType="end"/>
          </w:r>
        </w:p>
      </w:tc>
    </w:tr>
  </w:tbl>
  <w:p w:rsidR="0064047F" w:rsidRPr="00D94EC5" w:rsidRDefault="0064047F" w:rsidP="005753CF">
    <w:pPr>
      <w:spacing w:after="0"/>
      <w:jc w:val="righ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55A" w:rsidRDefault="000B155A">
      <w:r>
        <w:separator/>
      </w:r>
    </w:p>
  </w:footnote>
  <w:footnote w:type="continuationSeparator" w:id="0">
    <w:p w:rsidR="000B155A" w:rsidRDefault="000B15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7F" w:rsidRDefault="00C907A8" w:rsidP="00035E3B">
    <w:pPr>
      <w:pStyle w:val="af"/>
      <w:ind w:left="-567"/>
    </w:pPr>
    <w:r>
      <w:rPr>
        <w:noProof/>
      </w:rPr>
      <mc:AlternateContent>
        <mc:Choice Requires="wps">
          <w:drawing>
            <wp:anchor distT="0" distB="0" distL="114300" distR="114300" simplePos="0" relativeHeight="251657728" behindDoc="1" locked="0" layoutInCell="1" allowOverlap="1">
              <wp:simplePos x="0" y="0"/>
              <wp:positionH relativeFrom="page">
                <wp:posOffset>735330</wp:posOffset>
              </wp:positionH>
              <wp:positionV relativeFrom="page">
                <wp:posOffset>332740</wp:posOffset>
              </wp:positionV>
              <wp:extent cx="6579870" cy="10156190"/>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9870" cy="1015619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rect w14:anchorId="2CCB21EE" id="Прямоугольник 3" o:spid="_x0000_s1026" style="position:absolute;margin-left:57.9pt;margin-top:26.2pt;width:518.1pt;height:799.7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" filled="f" strokeweight="1.5pt">
              <w10:wrap anchorx="page"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7F" w:rsidRPr="00FF6338" w:rsidRDefault="00713A24" w:rsidP="003F6F37">
    <w:pPr>
      <w:pStyle w:val="af"/>
      <w:rPr>
        <w:rFonts w:ascii="Tahoma" w:hAnsi="Tahoma" w:cs="Tahoma"/>
        <w:b/>
        <w:sz w:val="18"/>
        <w:szCs w:val="24"/>
      </w:rPr>
    </w:pPr>
    <w:r>
      <w:rPr>
        <w:rFonts w:ascii="Tahoma" w:hAnsi="Tahoma" w:cs="Tahoma"/>
        <w:b/>
        <w:sz w:val="18"/>
        <w:szCs w:val="24"/>
      </w:rPr>
      <w:t>Е020-УВВС-ЭЦП-ПП</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6556066C"/>
    <w:lvl w:ilvl="0">
      <w:start w:val="1"/>
      <w:numFmt w:val="decimal"/>
      <w:pStyle w:val="1"/>
      <w:lvlText w:val="%1"/>
      <w:legacy w:legacy="1" w:legacySpace="284" w:legacyIndent="0"/>
      <w:lvlJc w:val="left"/>
    </w:lvl>
    <w:lvl w:ilvl="1">
      <w:start w:val="1"/>
      <w:numFmt w:val="decimal"/>
      <w:pStyle w:val="2"/>
      <w:lvlText w:val="%1.%2"/>
      <w:legacy w:legacy="1" w:legacySpace="284" w:legacyIndent="0"/>
      <w:lvlJc w:val="left"/>
    </w:lvl>
    <w:lvl w:ilvl="2">
      <w:start w:val="1"/>
      <w:numFmt w:val="decimal"/>
      <w:pStyle w:val="3"/>
      <w:lvlText w:val="%1.%2.%3"/>
      <w:legacy w:legacy="1" w:legacySpace="284" w:legacyIndent="0"/>
      <w:lvlJc w:val="left"/>
    </w:lvl>
    <w:lvl w:ilvl="3">
      <w:start w:val="1"/>
      <w:numFmt w:val="decimal"/>
      <w:pStyle w:val="4"/>
      <w:lvlText w:val="%1.%2.%3.%4"/>
      <w:legacy w:legacy="1" w:legacySpace="284" w:legacyIndent="0"/>
      <w:lvlJc w:val="left"/>
    </w:lvl>
    <w:lvl w:ilvl="4">
      <w:start w:val="1"/>
      <w:numFmt w:val="decimal"/>
      <w:pStyle w:val="5"/>
      <w:lvlText w:val="%1.%2.%3.%4.%5"/>
      <w:legacy w:legacy="1" w:legacySpace="284" w:legacyIndent="0"/>
      <w:lvlJc w:val="left"/>
    </w:lvl>
    <w:lvl w:ilvl="5">
      <w:start w:val="1"/>
      <w:numFmt w:val="decimal"/>
      <w:pStyle w:val="6"/>
      <w:lvlText w:val="%1.%2.%3.%4.%5.%6"/>
      <w:legacy w:legacy="1" w:legacySpace="284" w:legacyIndent="0"/>
      <w:lvlJc w:val="left"/>
    </w:lvl>
    <w:lvl w:ilvl="6">
      <w:start w:val="1"/>
      <w:numFmt w:val="decimal"/>
      <w:pStyle w:val="7"/>
      <w:lvlText w:val="%1.%2.%3.%4.%5.%6.%7"/>
      <w:legacy w:legacy="1" w:legacySpace="284" w:legacyIndent="0"/>
      <w:lvlJc w:val="left"/>
    </w:lvl>
    <w:lvl w:ilvl="7">
      <w:start w:val="1"/>
      <w:numFmt w:val="decimal"/>
      <w:pStyle w:val="8"/>
      <w:lvlText w:val="%1.%2.%3.%4.%5.%6.%7.%8"/>
      <w:legacy w:legacy="1" w:legacySpace="284" w:legacyIndent="0"/>
      <w:lvlJc w:val="left"/>
    </w:lvl>
    <w:lvl w:ilvl="8">
      <w:start w:val="1"/>
      <w:numFmt w:val="decimal"/>
      <w:pStyle w:val="9"/>
      <w:lvlText w:val="%1.%2.%3.%4.%5.%6.%7.%8.%9"/>
      <w:legacy w:legacy="1" w:legacySpace="284" w:legacyIndent="0"/>
      <w:lvlJc w:val="left"/>
    </w:lvl>
  </w:abstractNum>
  <w:abstractNum w:abstractNumId="1">
    <w:nsid w:val="00000006"/>
    <w:multiLevelType w:val="multilevel"/>
    <w:tmpl w:val="00000006"/>
    <w:name w:val="WW8Num127"/>
    <w:lvl w:ilvl="0">
      <w:start w:val="1"/>
      <w:numFmt w:val="bullet"/>
      <w:lvlText w:val="―"/>
      <w:lvlJc w:val="left"/>
      <w:pPr>
        <w:tabs>
          <w:tab w:val="num" w:pos="2268"/>
        </w:tabs>
        <w:ind w:left="2268" w:hanging="567"/>
      </w:pPr>
      <w:rPr>
        <w:rFonts w:ascii="Arial" w:hAnsi="Arial"/>
      </w:rPr>
    </w:lvl>
    <w:lvl w:ilvl="1">
      <w:start w:val="1"/>
      <w:numFmt w:val="decimal"/>
      <w:lvlText w:val="%2."/>
      <w:lvlJc w:val="left"/>
      <w:pPr>
        <w:tabs>
          <w:tab w:val="num" w:pos="2547"/>
        </w:tabs>
        <w:ind w:left="2547" w:hanging="900"/>
      </w:p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Courier New"/>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Courier New"/>
      </w:rPr>
    </w:lvl>
    <w:lvl w:ilvl="8">
      <w:start w:val="1"/>
      <w:numFmt w:val="bullet"/>
      <w:lvlText w:val=""/>
      <w:lvlJc w:val="left"/>
      <w:pPr>
        <w:tabs>
          <w:tab w:val="num" w:pos="7047"/>
        </w:tabs>
        <w:ind w:left="7047" w:hanging="360"/>
      </w:pPr>
      <w:rPr>
        <w:rFonts w:ascii="Wingdings" w:hAnsi="Wingdings"/>
      </w:rPr>
    </w:lvl>
  </w:abstractNum>
  <w:abstractNum w:abstractNumId="2">
    <w:nsid w:val="02AE7D6E"/>
    <w:multiLevelType w:val="hybridMultilevel"/>
    <w:tmpl w:val="7374A9DA"/>
    <w:lvl w:ilvl="0" w:tplc="9AF06D68">
      <w:start w:val="4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B7341F"/>
    <w:multiLevelType w:val="hybridMultilevel"/>
    <w:tmpl w:val="A052F530"/>
    <w:lvl w:ilvl="0" w:tplc="9AF06D68">
      <w:start w:val="48"/>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79E3CFE"/>
    <w:multiLevelType w:val="multilevel"/>
    <w:tmpl w:val="9F805A62"/>
    <w:lvl w:ilvl="0">
      <w:start w:val="1"/>
      <w:numFmt w:val="decimal"/>
      <w:pStyle w:val="a"/>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nsid w:val="1B703E48"/>
    <w:multiLevelType w:val="multilevel"/>
    <w:tmpl w:val="96A6FBD0"/>
    <w:styleLink w:val="10"/>
    <w:lvl w:ilvl="0">
      <w:start w:val="1"/>
      <w:numFmt w:val="bullet"/>
      <w:lvlText w:val="-"/>
      <w:lvlJc w:val="left"/>
      <w:pPr>
        <w:tabs>
          <w:tab w:val="num" w:pos="720"/>
        </w:tabs>
        <w:ind w:left="720" w:hanging="360"/>
      </w:pPr>
      <w:rPr>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8">
    <w:nsid w:val="3DD00DFA"/>
    <w:multiLevelType w:val="multilevel"/>
    <w:tmpl w:val="42F64EA4"/>
    <w:lvl w:ilvl="0">
      <w:start w:val="1"/>
      <w:numFmt w:val="decimal"/>
      <w:pStyle w:val="11"/>
      <w:lvlText w:val="%1"/>
      <w:lvlJc w:val="left"/>
      <w:pPr>
        <w:tabs>
          <w:tab w:val="num" w:pos="397"/>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E782962"/>
    <w:multiLevelType w:val="hybridMultilevel"/>
    <w:tmpl w:val="B1EAD77C"/>
    <w:lvl w:ilvl="0" w:tplc="FDE27714">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121234E"/>
    <w:multiLevelType w:val="hybridMultilevel"/>
    <w:tmpl w:val="44DAC5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B31794"/>
    <w:multiLevelType w:val="hybridMultilevel"/>
    <w:tmpl w:val="638C6F4A"/>
    <w:lvl w:ilvl="0" w:tplc="9AF06D68">
      <w:start w:val="4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5C77A58"/>
    <w:multiLevelType w:val="multilevel"/>
    <w:tmpl w:val="EEDABDF4"/>
    <w:styleLink w:val="a1"/>
    <w:lvl w:ilvl="0">
      <w:start w:val="1"/>
      <w:numFmt w:val="bullet"/>
      <w:lvlText w:val=""/>
      <w:lvlJc w:val="left"/>
      <w:pPr>
        <w:tabs>
          <w:tab w:val="num" w:pos="1049"/>
        </w:tabs>
        <w:ind w:left="1106" w:hanging="397"/>
      </w:pPr>
      <w:rPr>
        <w:rFonts w:ascii="Symbol" w:hAnsi="Symbol" w:hint="default"/>
        <w:sz w:val="24"/>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3">
    <w:nsid w:val="57941DD7"/>
    <w:multiLevelType w:val="singleLevel"/>
    <w:tmpl w:val="E18650A8"/>
    <w:lvl w:ilvl="0">
      <w:start w:val="1"/>
      <w:numFmt w:val="lowerLetter"/>
      <w:pStyle w:val="a2"/>
      <w:lvlText w:val="%1)"/>
      <w:lvlJc w:val="left"/>
      <w:pPr>
        <w:tabs>
          <w:tab w:val="num" w:pos="927"/>
        </w:tabs>
        <w:ind w:left="927" w:hanging="360"/>
      </w:pPr>
    </w:lvl>
  </w:abstractNum>
  <w:abstractNum w:abstractNumId="14">
    <w:nsid w:val="58AC12A0"/>
    <w:multiLevelType w:val="hybridMultilevel"/>
    <w:tmpl w:val="DD36EAE0"/>
    <w:lvl w:ilvl="0" w:tplc="525AA3AC">
      <w:start w:val="1"/>
      <w:numFmt w:val="bullet"/>
      <w:pStyle w:val="a3"/>
      <w:lvlText w:val="−"/>
      <w:lvlJc w:val="left"/>
      <w:pPr>
        <w:tabs>
          <w:tab w:val="num" w:pos="1701"/>
        </w:tabs>
        <w:ind w:left="1701" w:hanging="567"/>
      </w:pPr>
      <w:rPr>
        <w:rFonts w:ascii="Times New Roman" w:hAnsi="Times New Roman" w:cs="Times New Roman"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nsid w:val="6D401075"/>
    <w:multiLevelType w:val="hybridMultilevel"/>
    <w:tmpl w:val="049E785A"/>
    <w:lvl w:ilvl="0" w:tplc="9AF06D68">
      <w:start w:val="48"/>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780D5466"/>
    <w:multiLevelType w:val="singleLevel"/>
    <w:tmpl w:val="B35E9A16"/>
    <w:lvl w:ilvl="0">
      <w:start w:val="1"/>
      <w:numFmt w:val="lowerLetter"/>
      <w:pStyle w:val="20"/>
      <w:lvlText w:val="%1)"/>
      <w:lvlJc w:val="left"/>
      <w:pPr>
        <w:tabs>
          <w:tab w:val="num" w:pos="927"/>
        </w:tabs>
        <w:ind w:left="927" w:hanging="360"/>
      </w:pPr>
    </w:lvl>
  </w:abstractNum>
  <w:abstractNum w:abstractNumId="17">
    <w:nsid w:val="7C774193"/>
    <w:multiLevelType w:val="multilevel"/>
    <w:tmpl w:val="5F943506"/>
    <w:styleLink w:val="21"/>
    <w:lvl w:ilvl="0">
      <w:start w:val="1"/>
      <w:numFmt w:val="russianLower"/>
      <w:lvlText w:val="%1)"/>
      <w:lvlJc w:val="left"/>
      <w:pPr>
        <w:tabs>
          <w:tab w:val="num" w:pos="1281"/>
        </w:tabs>
        <w:ind w:left="1281" w:hanging="360"/>
      </w:pPr>
      <w:rPr>
        <w:rFonts w:ascii="Times New Roman" w:hAnsi="Times New Roman"/>
        <w:sz w:val="24"/>
        <w:szCs w:val="24"/>
      </w:rPr>
    </w:lvl>
    <w:lvl w:ilvl="1">
      <w:start w:val="1"/>
      <w:numFmt w:val="bullet"/>
      <w:lvlText w:val=""/>
      <w:lvlJc w:val="left"/>
      <w:pPr>
        <w:tabs>
          <w:tab w:val="num" w:pos="2001"/>
        </w:tabs>
        <w:ind w:left="2001" w:hanging="360"/>
      </w:pPr>
      <w:rPr>
        <w:rFonts w:ascii="Symbol" w:hAnsi="Symbol" w:hint="default"/>
      </w:rPr>
    </w:lvl>
    <w:lvl w:ilvl="2">
      <w:start w:val="1"/>
      <w:numFmt w:val="lowerRoman"/>
      <w:lvlText w:val="%3."/>
      <w:lvlJc w:val="right"/>
      <w:pPr>
        <w:tabs>
          <w:tab w:val="num" w:pos="2721"/>
        </w:tabs>
        <w:ind w:left="2721" w:hanging="180"/>
      </w:pPr>
    </w:lvl>
    <w:lvl w:ilvl="3">
      <w:start w:val="1"/>
      <w:numFmt w:val="decimal"/>
      <w:lvlText w:val="%4."/>
      <w:lvlJc w:val="left"/>
      <w:pPr>
        <w:tabs>
          <w:tab w:val="num" w:pos="3441"/>
        </w:tabs>
        <w:ind w:left="3441" w:hanging="360"/>
      </w:pPr>
    </w:lvl>
    <w:lvl w:ilvl="4">
      <w:start w:val="1"/>
      <w:numFmt w:val="lowerLetter"/>
      <w:lvlText w:val="%5."/>
      <w:lvlJc w:val="left"/>
      <w:pPr>
        <w:tabs>
          <w:tab w:val="num" w:pos="4161"/>
        </w:tabs>
        <w:ind w:left="4161" w:hanging="360"/>
      </w:pPr>
    </w:lvl>
    <w:lvl w:ilvl="5">
      <w:start w:val="1"/>
      <w:numFmt w:val="lowerRoman"/>
      <w:lvlText w:val="%6."/>
      <w:lvlJc w:val="right"/>
      <w:pPr>
        <w:tabs>
          <w:tab w:val="num" w:pos="4881"/>
        </w:tabs>
        <w:ind w:left="4881" w:hanging="180"/>
      </w:pPr>
    </w:lvl>
    <w:lvl w:ilvl="6">
      <w:start w:val="1"/>
      <w:numFmt w:val="decimal"/>
      <w:lvlText w:val="%7."/>
      <w:lvlJc w:val="left"/>
      <w:pPr>
        <w:tabs>
          <w:tab w:val="num" w:pos="5601"/>
        </w:tabs>
        <w:ind w:left="5601" w:hanging="360"/>
      </w:pPr>
    </w:lvl>
    <w:lvl w:ilvl="7">
      <w:start w:val="1"/>
      <w:numFmt w:val="lowerLetter"/>
      <w:lvlText w:val="%8."/>
      <w:lvlJc w:val="left"/>
      <w:pPr>
        <w:tabs>
          <w:tab w:val="num" w:pos="6321"/>
        </w:tabs>
        <w:ind w:left="6321" w:hanging="360"/>
      </w:pPr>
    </w:lvl>
    <w:lvl w:ilvl="8">
      <w:start w:val="1"/>
      <w:numFmt w:val="lowerRoman"/>
      <w:lvlText w:val="%9."/>
      <w:lvlJc w:val="right"/>
      <w:pPr>
        <w:tabs>
          <w:tab w:val="num" w:pos="7041"/>
        </w:tabs>
        <w:ind w:left="7041"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13"/>
  </w:num>
  <w:num w:numId="11">
    <w:abstractNumId w:val="16"/>
  </w:num>
  <w:num w:numId="12">
    <w:abstractNumId w:val="17"/>
  </w:num>
  <w:num w:numId="13">
    <w:abstractNumId w:val="12"/>
  </w:num>
  <w:num w:numId="14">
    <w:abstractNumId w:val="14"/>
  </w:num>
  <w:num w:numId="15">
    <w:abstractNumId w:val="8"/>
  </w:num>
  <w:num w:numId="16">
    <w:abstractNumId w:val="6"/>
  </w:num>
  <w:num w:numId="17">
    <w:abstractNumId w:val="4"/>
  </w:num>
  <w:num w:numId="18">
    <w:abstractNumId w:val="10"/>
  </w:num>
  <w:num w:numId="19">
    <w:abstractNumId w:val="0"/>
  </w:num>
  <w:num w:numId="20">
    <w:abstractNumId w:val="3"/>
  </w:num>
  <w:num w:numId="21">
    <w:abstractNumId w:val="11"/>
  </w:num>
  <w:num w:numId="22">
    <w:abstractNumId w:val="2"/>
  </w:num>
  <w:num w:numId="23">
    <w:abstractNumId w:val="15"/>
  </w:num>
  <w:num w:numId="24">
    <w:abstractNumId w:val="9"/>
  </w:num>
  <w:num w:numId="25">
    <w:abstractNumId w:val="0"/>
  </w:num>
  <w:num w:numId="26">
    <w:abstractNumId w:val="0"/>
  </w:num>
  <w:num w:numId="27">
    <w:abstractNumId w:val="0"/>
  </w:num>
  <w:num w:numId="28">
    <w:abstractNumId w:val="0"/>
  </w:num>
  <w:num w:numId="29">
    <w:abstractNumId w:val="0"/>
  </w:num>
  <w:num w:numId="30">
    <w:abstractNumId w:val="0"/>
  </w:num>
  <w:num w:numId="31">
    <w:abstractNumId w:val="5"/>
  </w:num>
  <w:num w:numId="3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611"/>
    <w:rsid w:val="00000B55"/>
    <w:rsid w:val="00001C28"/>
    <w:rsid w:val="00001D16"/>
    <w:rsid w:val="000024F4"/>
    <w:rsid w:val="00002508"/>
    <w:rsid w:val="00002558"/>
    <w:rsid w:val="0000342F"/>
    <w:rsid w:val="00003B97"/>
    <w:rsid w:val="00004118"/>
    <w:rsid w:val="00004F9C"/>
    <w:rsid w:val="00006231"/>
    <w:rsid w:val="000073EE"/>
    <w:rsid w:val="00007B16"/>
    <w:rsid w:val="00011A8A"/>
    <w:rsid w:val="00012241"/>
    <w:rsid w:val="00012669"/>
    <w:rsid w:val="00012D8B"/>
    <w:rsid w:val="00014898"/>
    <w:rsid w:val="0001526D"/>
    <w:rsid w:val="0001677B"/>
    <w:rsid w:val="00016AA3"/>
    <w:rsid w:val="00016DC1"/>
    <w:rsid w:val="00017EB3"/>
    <w:rsid w:val="0002319A"/>
    <w:rsid w:val="0002393A"/>
    <w:rsid w:val="00024EE7"/>
    <w:rsid w:val="00025808"/>
    <w:rsid w:val="00027C47"/>
    <w:rsid w:val="00031274"/>
    <w:rsid w:val="00031FA4"/>
    <w:rsid w:val="000321B3"/>
    <w:rsid w:val="00033EE4"/>
    <w:rsid w:val="000347DF"/>
    <w:rsid w:val="00035E3B"/>
    <w:rsid w:val="0003655A"/>
    <w:rsid w:val="00036872"/>
    <w:rsid w:val="00036A38"/>
    <w:rsid w:val="00036BF3"/>
    <w:rsid w:val="00037460"/>
    <w:rsid w:val="0003778F"/>
    <w:rsid w:val="00040B4F"/>
    <w:rsid w:val="00040CA6"/>
    <w:rsid w:val="00040EB7"/>
    <w:rsid w:val="00043FDB"/>
    <w:rsid w:val="00050F1C"/>
    <w:rsid w:val="00051254"/>
    <w:rsid w:val="00051970"/>
    <w:rsid w:val="000522F2"/>
    <w:rsid w:val="0005382B"/>
    <w:rsid w:val="00055B6B"/>
    <w:rsid w:val="000564DC"/>
    <w:rsid w:val="00057820"/>
    <w:rsid w:val="00063387"/>
    <w:rsid w:val="000645AB"/>
    <w:rsid w:val="0006464A"/>
    <w:rsid w:val="0006514D"/>
    <w:rsid w:val="00065DEE"/>
    <w:rsid w:val="000676E9"/>
    <w:rsid w:val="00067806"/>
    <w:rsid w:val="00070742"/>
    <w:rsid w:val="000727D9"/>
    <w:rsid w:val="00073081"/>
    <w:rsid w:val="000753C8"/>
    <w:rsid w:val="00077BAC"/>
    <w:rsid w:val="00077F41"/>
    <w:rsid w:val="000821AC"/>
    <w:rsid w:val="0008262A"/>
    <w:rsid w:val="000833D1"/>
    <w:rsid w:val="00083BAF"/>
    <w:rsid w:val="00085164"/>
    <w:rsid w:val="00096E9B"/>
    <w:rsid w:val="000A2417"/>
    <w:rsid w:val="000A2CED"/>
    <w:rsid w:val="000A35EA"/>
    <w:rsid w:val="000A7344"/>
    <w:rsid w:val="000A7F19"/>
    <w:rsid w:val="000B1033"/>
    <w:rsid w:val="000B13F5"/>
    <w:rsid w:val="000B155A"/>
    <w:rsid w:val="000B18E9"/>
    <w:rsid w:val="000B3C1B"/>
    <w:rsid w:val="000B3DD7"/>
    <w:rsid w:val="000B4F8E"/>
    <w:rsid w:val="000B6681"/>
    <w:rsid w:val="000B6E08"/>
    <w:rsid w:val="000B7C50"/>
    <w:rsid w:val="000C15E9"/>
    <w:rsid w:val="000C2262"/>
    <w:rsid w:val="000C50D9"/>
    <w:rsid w:val="000C6849"/>
    <w:rsid w:val="000C7C37"/>
    <w:rsid w:val="000D0AAC"/>
    <w:rsid w:val="000D0AD7"/>
    <w:rsid w:val="000D4DDF"/>
    <w:rsid w:val="000D4E72"/>
    <w:rsid w:val="000D4F91"/>
    <w:rsid w:val="000D63AF"/>
    <w:rsid w:val="000D7A2E"/>
    <w:rsid w:val="000E096B"/>
    <w:rsid w:val="000E152F"/>
    <w:rsid w:val="000E4A96"/>
    <w:rsid w:val="000E4E1F"/>
    <w:rsid w:val="000F04A8"/>
    <w:rsid w:val="000F1096"/>
    <w:rsid w:val="000F17C9"/>
    <w:rsid w:val="000F2AAC"/>
    <w:rsid w:val="000F5E37"/>
    <w:rsid w:val="000F6483"/>
    <w:rsid w:val="000F7EB3"/>
    <w:rsid w:val="0010009E"/>
    <w:rsid w:val="001001A8"/>
    <w:rsid w:val="00100B03"/>
    <w:rsid w:val="0010261D"/>
    <w:rsid w:val="00103AC8"/>
    <w:rsid w:val="00104687"/>
    <w:rsid w:val="00105D0E"/>
    <w:rsid w:val="001067B5"/>
    <w:rsid w:val="00106E67"/>
    <w:rsid w:val="00110F6B"/>
    <w:rsid w:val="001116ED"/>
    <w:rsid w:val="001125D8"/>
    <w:rsid w:val="001147B0"/>
    <w:rsid w:val="0011573D"/>
    <w:rsid w:val="00116015"/>
    <w:rsid w:val="00116479"/>
    <w:rsid w:val="00121F2E"/>
    <w:rsid w:val="0012224A"/>
    <w:rsid w:val="001239B8"/>
    <w:rsid w:val="00124BD8"/>
    <w:rsid w:val="00127119"/>
    <w:rsid w:val="00127AE0"/>
    <w:rsid w:val="00132B25"/>
    <w:rsid w:val="001347FB"/>
    <w:rsid w:val="00135218"/>
    <w:rsid w:val="001355EA"/>
    <w:rsid w:val="00136B51"/>
    <w:rsid w:val="001415BC"/>
    <w:rsid w:val="00142643"/>
    <w:rsid w:val="00142E52"/>
    <w:rsid w:val="00143E51"/>
    <w:rsid w:val="00146563"/>
    <w:rsid w:val="001474E9"/>
    <w:rsid w:val="00147A1B"/>
    <w:rsid w:val="001543F4"/>
    <w:rsid w:val="00154C91"/>
    <w:rsid w:val="0015509C"/>
    <w:rsid w:val="00155948"/>
    <w:rsid w:val="00155A3F"/>
    <w:rsid w:val="00157CFF"/>
    <w:rsid w:val="0016090A"/>
    <w:rsid w:val="00161677"/>
    <w:rsid w:val="00161696"/>
    <w:rsid w:val="00161E59"/>
    <w:rsid w:val="00161E64"/>
    <w:rsid w:val="00161F35"/>
    <w:rsid w:val="001624DA"/>
    <w:rsid w:val="00163841"/>
    <w:rsid w:val="001671FF"/>
    <w:rsid w:val="001679DD"/>
    <w:rsid w:val="00167D11"/>
    <w:rsid w:val="00170962"/>
    <w:rsid w:val="00171469"/>
    <w:rsid w:val="0017164B"/>
    <w:rsid w:val="001718EB"/>
    <w:rsid w:val="00171C71"/>
    <w:rsid w:val="00171F8D"/>
    <w:rsid w:val="00174E14"/>
    <w:rsid w:val="00176393"/>
    <w:rsid w:val="00176810"/>
    <w:rsid w:val="00180012"/>
    <w:rsid w:val="0018096F"/>
    <w:rsid w:val="00182729"/>
    <w:rsid w:val="001839E5"/>
    <w:rsid w:val="00183CE0"/>
    <w:rsid w:val="00184430"/>
    <w:rsid w:val="001870BA"/>
    <w:rsid w:val="001914FD"/>
    <w:rsid w:val="00192A0C"/>
    <w:rsid w:val="00192D2A"/>
    <w:rsid w:val="00193929"/>
    <w:rsid w:val="00193AF3"/>
    <w:rsid w:val="00193D52"/>
    <w:rsid w:val="00194FAA"/>
    <w:rsid w:val="00195E10"/>
    <w:rsid w:val="00195EEB"/>
    <w:rsid w:val="00196A43"/>
    <w:rsid w:val="001971FB"/>
    <w:rsid w:val="001A248F"/>
    <w:rsid w:val="001A2BC4"/>
    <w:rsid w:val="001A2D81"/>
    <w:rsid w:val="001A45D4"/>
    <w:rsid w:val="001A5B07"/>
    <w:rsid w:val="001A703B"/>
    <w:rsid w:val="001A747C"/>
    <w:rsid w:val="001B1A9F"/>
    <w:rsid w:val="001B34D7"/>
    <w:rsid w:val="001B3609"/>
    <w:rsid w:val="001B5DC9"/>
    <w:rsid w:val="001B5EC8"/>
    <w:rsid w:val="001B6C54"/>
    <w:rsid w:val="001B6EBE"/>
    <w:rsid w:val="001C05AD"/>
    <w:rsid w:val="001C33A5"/>
    <w:rsid w:val="001C41DA"/>
    <w:rsid w:val="001C5455"/>
    <w:rsid w:val="001D2D24"/>
    <w:rsid w:val="001D3719"/>
    <w:rsid w:val="001D38C1"/>
    <w:rsid w:val="001D488D"/>
    <w:rsid w:val="001D4D5F"/>
    <w:rsid w:val="001D5BBA"/>
    <w:rsid w:val="001D7EA7"/>
    <w:rsid w:val="001E031B"/>
    <w:rsid w:val="001E05D1"/>
    <w:rsid w:val="001E11C5"/>
    <w:rsid w:val="001E2BD8"/>
    <w:rsid w:val="001E41B8"/>
    <w:rsid w:val="001E4709"/>
    <w:rsid w:val="001E4D85"/>
    <w:rsid w:val="001E60A3"/>
    <w:rsid w:val="001E6290"/>
    <w:rsid w:val="001E7647"/>
    <w:rsid w:val="001E7CAC"/>
    <w:rsid w:val="001F0410"/>
    <w:rsid w:val="001F200E"/>
    <w:rsid w:val="001F27FA"/>
    <w:rsid w:val="001F2D87"/>
    <w:rsid w:val="001F3070"/>
    <w:rsid w:val="001F3853"/>
    <w:rsid w:val="001F56B3"/>
    <w:rsid w:val="001F66AF"/>
    <w:rsid w:val="001F79B8"/>
    <w:rsid w:val="00201345"/>
    <w:rsid w:val="002015FC"/>
    <w:rsid w:val="00204539"/>
    <w:rsid w:val="00204D04"/>
    <w:rsid w:val="00206793"/>
    <w:rsid w:val="0020776C"/>
    <w:rsid w:val="00207816"/>
    <w:rsid w:val="0021009A"/>
    <w:rsid w:val="00210501"/>
    <w:rsid w:val="00210FBB"/>
    <w:rsid w:val="00211EDB"/>
    <w:rsid w:val="00213B02"/>
    <w:rsid w:val="002140F1"/>
    <w:rsid w:val="002156B6"/>
    <w:rsid w:val="002161D2"/>
    <w:rsid w:val="002167F7"/>
    <w:rsid w:val="00220877"/>
    <w:rsid w:val="00221C86"/>
    <w:rsid w:val="00222CB4"/>
    <w:rsid w:val="0022393D"/>
    <w:rsid w:val="0022405F"/>
    <w:rsid w:val="0023149A"/>
    <w:rsid w:val="002323F5"/>
    <w:rsid w:val="0023462D"/>
    <w:rsid w:val="00234DAB"/>
    <w:rsid w:val="002354EC"/>
    <w:rsid w:val="00235E29"/>
    <w:rsid w:val="002369BC"/>
    <w:rsid w:val="00240418"/>
    <w:rsid w:val="00241685"/>
    <w:rsid w:val="00242CED"/>
    <w:rsid w:val="0024641F"/>
    <w:rsid w:val="00247483"/>
    <w:rsid w:val="00250256"/>
    <w:rsid w:val="0025031F"/>
    <w:rsid w:val="00251DDF"/>
    <w:rsid w:val="0025325E"/>
    <w:rsid w:val="00256519"/>
    <w:rsid w:val="0026088A"/>
    <w:rsid w:val="002617D0"/>
    <w:rsid w:val="002622F7"/>
    <w:rsid w:val="00262694"/>
    <w:rsid w:val="00263295"/>
    <w:rsid w:val="00263864"/>
    <w:rsid w:val="00263D76"/>
    <w:rsid w:val="00264F03"/>
    <w:rsid w:val="00266A9D"/>
    <w:rsid w:val="00266D9E"/>
    <w:rsid w:val="00267186"/>
    <w:rsid w:val="00267361"/>
    <w:rsid w:val="002673E6"/>
    <w:rsid w:val="00270436"/>
    <w:rsid w:val="0027089C"/>
    <w:rsid w:val="0027205D"/>
    <w:rsid w:val="00273706"/>
    <w:rsid w:val="00273EDC"/>
    <w:rsid w:val="002741F4"/>
    <w:rsid w:val="002747BF"/>
    <w:rsid w:val="002762D9"/>
    <w:rsid w:val="00276CAD"/>
    <w:rsid w:val="00277BBB"/>
    <w:rsid w:val="002805FD"/>
    <w:rsid w:val="002810B6"/>
    <w:rsid w:val="00281D5F"/>
    <w:rsid w:val="0028325A"/>
    <w:rsid w:val="00283EC3"/>
    <w:rsid w:val="00285FE9"/>
    <w:rsid w:val="00285FEB"/>
    <w:rsid w:val="00286C73"/>
    <w:rsid w:val="002922AE"/>
    <w:rsid w:val="00292450"/>
    <w:rsid w:val="00293325"/>
    <w:rsid w:val="002936E7"/>
    <w:rsid w:val="002947C9"/>
    <w:rsid w:val="00294E51"/>
    <w:rsid w:val="0029585B"/>
    <w:rsid w:val="00296419"/>
    <w:rsid w:val="00297201"/>
    <w:rsid w:val="00297ECF"/>
    <w:rsid w:val="00297FF8"/>
    <w:rsid w:val="002A0CB2"/>
    <w:rsid w:val="002A10EA"/>
    <w:rsid w:val="002A1610"/>
    <w:rsid w:val="002A18EF"/>
    <w:rsid w:val="002A235D"/>
    <w:rsid w:val="002A5F8F"/>
    <w:rsid w:val="002A7731"/>
    <w:rsid w:val="002A78CE"/>
    <w:rsid w:val="002B0AFD"/>
    <w:rsid w:val="002B3168"/>
    <w:rsid w:val="002B7263"/>
    <w:rsid w:val="002C23F9"/>
    <w:rsid w:val="002C3371"/>
    <w:rsid w:val="002C3EED"/>
    <w:rsid w:val="002D14F7"/>
    <w:rsid w:val="002D1612"/>
    <w:rsid w:val="002D3A10"/>
    <w:rsid w:val="002D3EC0"/>
    <w:rsid w:val="002D487E"/>
    <w:rsid w:val="002D5970"/>
    <w:rsid w:val="002D5E2C"/>
    <w:rsid w:val="002D692D"/>
    <w:rsid w:val="002E1749"/>
    <w:rsid w:val="002E236A"/>
    <w:rsid w:val="002E2DD4"/>
    <w:rsid w:val="002E384C"/>
    <w:rsid w:val="002E3DC0"/>
    <w:rsid w:val="002E4FD8"/>
    <w:rsid w:val="002E5BAA"/>
    <w:rsid w:val="002E5FAE"/>
    <w:rsid w:val="002E6075"/>
    <w:rsid w:val="002E6447"/>
    <w:rsid w:val="002E6532"/>
    <w:rsid w:val="002E663E"/>
    <w:rsid w:val="002E6A6C"/>
    <w:rsid w:val="002E6A8C"/>
    <w:rsid w:val="002E6B55"/>
    <w:rsid w:val="002F00AD"/>
    <w:rsid w:val="002F266D"/>
    <w:rsid w:val="002F3AFD"/>
    <w:rsid w:val="002F6BD2"/>
    <w:rsid w:val="002F7588"/>
    <w:rsid w:val="003015E8"/>
    <w:rsid w:val="00301C59"/>
    <w:rsid w:val="00302B60"/>
    <w:rsid w:val="00302BFC"/>
    <w:rsid w:val="00303D53"/>
    <w:rsid w:val="00304225"/>
    <w:rsid w:val="0030648F"/>
    <w:rsid w:val="00307F33"/>
    <w:rsid w:val="00314C12"/>
    <w:rsid w:val="00314C66"/>
    <w:rsid w:val="00316943"/>
    <w:rsid w:val="003169BE"/>
    <w:rsid w:val="00316E28"/>
    <w:rsid w:val="00321B9D"/>
    <w:rsid w:val="00322E1F"/>
    <w:rsid w:val="00323301"/>
    <w:rsid w:val="00324A13"/>
    <w:rsid w:val="00324BBE"/>
    <w:rsid w:val="00326E44"/>
    <w:rsid w:val="00327C96"/>
    <w:rsid w:val="00330A16"/>
    <w:rsid w:val="00332CD0"/>
    <w:rsid w:val="00332FCE"/>
    <w:rsid w:val="003338D3"/>
    <w:rsid w:val="00336507"/>
    <w:rsid w:val="00336C16"/>
    <w:rsid w:val="00337A78"/>
    <w:rsid w:val="00337FB0"/>
    <w:rsid w:val="0034080A"/>
    <w:rsid w:val="00341417"/>
    <w:rsid w:val="0034219A"/>
    <w:rsid w:val="0034310E"/>
    <w:rsid w:val="00343B7E"/>
    <w:rsid w:val="00343D4F"/>
    <w:rsid w:val="00344F8D"/>
    <w:rsid w:val="00346496"/>
    <w:rsid w:val="00350F10"/>
    <w:rsid w:val="00351CF4"/>
    <w:rsid w:val="0035256A"/>
    <w:rsid w:val="00352A05"/>
    <w:rsid w:val="00352FB8"/>
    <w:rsid w:val="00353DE5"/>
    <w:rsid w:val="00353F50"/>
    <w:rsid w:val="00354D0D"/>
    <w:rsid w:val="00355664"/>
    <w:rsid w:val="00356D82"/>
    <w:rsid w:val="003624F8"/>
    <w:rsid w:val="0036466A"/>
    <w:rsid w:val="00366521"/>
    <w:rsid w:val="00367899"/>
    <w:rsid w:val="00367F88"/>
    <w:rsid w:val="003731B7"/>
    <w:rsid w:val="003737A3"/>
    <w:rsid w:val="00373F4E"/>
    <w:rsid w:val="00375058"/>
    <w:rsid w:val="003750DD"/>
    <w:rsid w:val="003764E3"/>
    <w:rsid w:val="003769FF"/>
    <w:rsid w:val="00376A8E"/>
    <w:rsid w:val="00377F27"/>
    <w:rsid w:val="003838EC"/>
    <w:rsid w:val="003870BE"/>
    <w:rsid w:val="003875D1"/>
    <w:rsid w:val="00391BF2"/>
    <w:rsid w:val="00392DAF"/>
    <w:rsid w:val="00393494"/>
    <w:rsid w:val="0039353C"/>
    <w:rsid w:val="00393D0C"/>
    <w:rsid w:val="003942A1"/>
    <w:rsid w:val="00397B19"/>
    <w:rsid w:val="003A0B0C"/>
    <w:rsid w:val="003A1E3A"/>
    <w:rsid w:val="003A287A"/>
    <w:rsid w:val="003A33AA"/>
    <w:rsid w:val="003A412C"/>
    <w:rsid w:val="003A579C"/>
    <w:rsid w:val="003A6F24"/>
    <w:rsid w:val="003A7068"/>
    <w:rsid w:val="003B1949"/>
    <w:rsid w:val="003B1DD7"/>
    <w:rsid w:val="003B1FBE"/>
    <w:rsid w:val="003B22D8"/>
    <w:rsid w:val="003B2407"/>
    <w:rsid w:val="003B251B"/>
    <w:rsid w:val="003B334D"/>
    <w:rsid w:val="003B3A92"/>
    <w:rsid w:val="003B3ED8"/>
    <w:rsid w:val="003B4991"/>
    <w:rsid w:val="003B4B6C"/>
    <w:rsid w:val="003B54DD"/>
    <w:rsid w:val="003B55F7"/>
    <w:rsid w:val="003B623D"/>
    <w:rsid w:val="003B6A95"/>
    <w:rsid w:val="003B6EAE"/>
    <w:rsid w:val="003B6EC0"/>
    <w:rsid w:val="003B7559"/>
    <w:rsid w:val="003B7C28"/>
    <w:rsid w:val="003C0EA3"/>
    <w:rsid w:val="003C152C"/>
    <w:rsid w:val="003C2618"/>
    <w:rsid w:val="003C343A"/>
    <w:rsid w:val="003C3F5D"/>
    <w:rsid w:val="003C4D53"/>
    <w:rsid w:val="003D0C14"/>
    <w:rsid w:val="003D1153"/>
    <w:rsid w:val="003D41B0"/>
    <w:rsid w:val="003D4590"/>
    <w:rsid w:val="003D4808"/>
    <w:rsid w:val="003E1FC5"/>
    <w:rsid w:val="003E4BFE"/>
    <w:rsid w:val="003E659D"/>
    <w:rsid w:val="003E660F"/>
    <w:rsid w:val="003E7CA1"/>
    <w:rsid w:val="003F03FB"/>
    <w:rsid w:val="003F0A3E"/>
    <w:rsid w:val="003F0D5C"/>
    <w:rsid w:val="003F11CC"/>
    <w:rsid w:val="003F1628"/>
    <w:rsid w:val="003F2A65"/>
    <w:rsid w:val="003F2FB9"/>
    <w:rsid w:val="003F3AC4"/>
    <w:rsid w:val="003F4653"/>
    <w:rsid w:val="003F58D5"/>
    <w:rsid w:val="003F5EB0"/>
    <w:rsid w:val="003F6AF0"/>
    <w:rsid w:val="003F6F37"/>
    <w:rsid w:val="00400838"/>
    <w:rsid w:val="00400C5F"/>
    <w:rsid w:val="00400E20"/>
    <w:rsid w:val="004011F9"/>
    <w:rsid w:val="00401D92"/>
    <w:rsid w:val="00402A8F"/>
    <w:rsid w:val="004037A2"/>
    <w:rsid w:val="00405EF5"/>
    <w:rsid w:val="00407DB2"/>
    <w:rsid w:val="00412A7C"/>
    <w:rsid w:val="00413715"/>
    <w:rsid w:val="004154C4"/>
    <w:rsid w:val="00415D32"/>
    <w:rsid w:val="00417A2C"/>
    <w:rsid w:val="00421A69"/>
    <w:rsid w:val="00422E5F"/>
    <w:rsid w:val="004233E0"/>
    <w:rsid w:val="00423E53"/>
    <w:rsid w:val="004240CC"/>
    <w:rsid w:val="00425AD4"/>
    <w:rsid w:val="00426A0B"/>
    <w:rsid w:val="00426CC2"/>
    <w:rsid w:val="004274BB"/>
    <w:rsid w:val="00430A2E"/>
    <w:rsid w:val="00430E5A"/>
    <w:rsid w:val="00430EF2"/>
    <w:rsid w:val="00431CD0"/>
    <w:rsid w:val="00432114"/>
    <w:rsid w:val="0043245E"/>
    <w:rsid w:val="004334D0"/>
    <w:rsid w:val="00434545"/>
    <w:rsid w:val="004366FF"/>
    <w:rsid w:val="00437BEC"/>
    <w:rsid w:val="00437FBA"/>
    <w:rsid w:val="00442211"/>
    <w:rsid w:val="004426F2"/>
    <w:rsid w:val="0044591D"/>
    <w:rsid w:val="00445DDB"/>
    <w:rsid w:val="004465BD"/>
    <w:rsid w:val="0045106D"/>
    <w:rsid w:val="00452A4D"/>
    <w:rsid w:val="00452A90"/>
    <w:rsid w:val="004542E8"/>
    <w:rsid w:val="0046086F"/>
    <w:rsid w:val="00460F94"/>
    <w:rsid w:val="004610E1"/>
    <w:rsid w:val="00462A5D"/>
    <w:rsid w:val="00463CAB"/>
    <w:rsid w:val="00464291"/>
    <w:rsid w:val="0046491A"/>
    <w:rsid w:val="00464C2D"/>
    <w:rsid w:val="00466E6F"/>
    <w:rsid w:val="0046714A"/>
    <w:rsid w:val="00467D14"/>
    <w:rsid w:val="004704C0"/>
    <w:rsid w:val="00470D49"/>
    <w:rsid w:val="00471519"/>
    <w:rsid w:val="004729EB"/>
    <w:rsid w:val="0047338E"/>
    <w:rsid w:val="0047469A"/>
    <w:rsid w:val="004802A6"/>
    <w:rsid w:val="00480E02"/>
    <w:rsid w:val="00481A6E"/>
    <w:rsid w:val="00481A9B"/>
    <w:rsid w:val="00482B98"/>
    <w:rsid w:val="00485083"/>
    <w:rsid w:val="00485D68"/>
    <w:rsid w:val="00486088"/>
    <w:rsid w:val="00486EBA"/>
    <w:rsid w:val="00486FEB"/>
    <w:rsid w:val="00491841"/>
    <w:rsid w:val="0049299B"/>
    <w:rsid w:val="0049308A"/>
    <w:rsid w:val="00493873"/>
    <w:rsid w:val="00493CD6"/>
    <w:rsid w:val="00494660"/>
    <w:rsid w:val="00495576"/>
    <w:rsid w:val="004961A2"/>
    <w:rsid w:val="004973EE"/>
    <w:rsid w:val="00497506"/>
    <w:rsid w:val="004A0E82"/>
    <w:rsid w:val="004A2EF0"/>
    <w:rsid w:val="004A59A0"/>
    <w:rsid w:val="004A5B63"/>
    <w:rsid w:val="004A625A"/>
    <w:rsid w:val="004A68F5"/>
    <w:rsid w:val="004A6EA1"/>
    <w:rsid w:val="004B0177"/>
    <w:rsid w:val="004B166A"/>
    <w:rsid w:val="004B3047"/>
    <w:rsid w:val="004B5BB8"/>
    <w:rsid w:val="004B65F2"/>
    <w:rsid w:val="004B6A7F"/>
    <w:rsid w:val="004C041C"/>
    <w:rsid w:val="004C0437"/>
    <w:rsid w:val="004C14F9"/>
    <w:rsid w:val="004C1A06"/>
    <w:rsid w:val="004C34B9"/>
    <w:rsid w:val="004C4805"/>
    <w:rsid w:val="004C4905"/>
    <w:rsid w:val="004C4A16"/>
    <w:rsid w:val="004C6DC1"/>
    <w:rsid w:val="004D0808"/>
    <w:rsid w:val="004D41A5"/>
    <w:rsid w:val="004D48FB"/>
    <w:rsid w:val="004D51D6"/>
    <w:rsid w:val="004D6B44"/>
    <w:rsid w:val="004E0381"/>
    <w:rsid w:val="004E203F"/>
    <w:rsid w:val="004E2129"/>
    <w:rsid w:val="004E2BCB"/>
    <w:rsid w:val="004E583F"/>
    <w:rsid w:val="004E6901"/>
    <w:rsid w:val="004E7C03"/>
    <w:rsid w:val="004E7D7B"/>
    <w:rsid w:val="004F0932"/>
    <w:rsid w:val="004F1325"/>
    <w:rsid w:val="004F170F"/>
    <w:rsid w:val="004F1DDF"/>
    <w:rsid w:val="004F24A9"/>
    <w:rsid w:val="004F37F4"/>
    <w:rsid w:val="004F4FCC"/>
    <w:rsid w:val="004F5CA7"/>
    <w:rsid w:val="00500EB9"/>
    <w:rsid w:val="00501019"/>
    <w:rsid w:val="00501791"/>
    <w:rsid w:val="00502ADF"/>
    <w:rsid w:val="005036A1"/>
    <w:rsid w:val="005057F0"/>
    <w:rsid w:val="005067AD"/>
    <w:rsid w:val="005077D7"/>
    <w:rsid w:val="00507808"/>
    <w:rsid w:val="00511282"/>
    <w:rsid w:val="00511A64"/>
    <w:rsid w:val="00512EA5"/>
    <w:rsid w:val="00513043"/>
    <w:rsid w:val="00513981"/>
    <w:rsid w:val="00514CC4"/>
    <w:rsid w:val="00517246"/>
    <w:rsid w:val="005177EF"/>
    <w:rsid w:val="00517F3A"/>
    <w:rsid w:val="005201EB"/>
    <w:rsid w:val="00521983"/>
    <w:rsid w:val="00522C1C"/>
    <w:rsid w:val="0052340A"/>
    <w:rsid w:val="00524D75"/>
    <w:rsid w:val="00525027"/>
    <w:rsid w:val="005251AE"/>
    <w:rsid w:val="00525F23"/>
    <w:rsid w:val="00526E8D"/>
    <w:rsid w:val="00527638"/>
    <w:rsid w:val="005277CD"/>
    <w:rsid w:val="00527A6B"/>
    <w:rsid w:val="00527C05"/>
    <w:rsid w:val="00530996"/>
    <w:rsid w:val="00530B27"/>
    <w:rsid w:val="00531A2C"/>
    <w:rsid w:val="00531EE0"/>
    <w:rsid w:val="00532206"/>
    <w:rsid w:val="00532C8A"/>
    <w:rsid w:val="0053343C"/>
    <w:rsid w:val="00534062"/>
    <w:rsid w:val="00534720"/>
    <w:rsid w:val="00534F78"/>
    <w:rsid w:val="005369B2"/>
    <w:rsid w:val="00540309"/>
    <w:rsid w:val="005406A7"/>
    <w:rsid w:val="00543D96"/>
    <w:rsid w:val="00544308"/>
    <w:rsid w:val="00544C05"/>
    <w:rsid w:val="00544F8F"/>
    <w:rsid w:val="0054747C"/>
    <w:rsid w:val="0054768C"/>
    <w:rsid w:val="00550F3C"/>
    <w:rsid w:val="0055179D"/>
    <w:rsid w:val="00551CF6"/>
    <w:rsid w:val="00552350"/>
    <w:rsid w:val="005525A9"/>
    <w:rsid w:val="0055522C"/>
    <w:rsid w:val="005578CE"/>
    <w:rsid w:val="00560282"/>
    <w:rsid w:val="00562C56"/>
    <w:rsid w:val="0056426B"/>
    <w:rsid w:val="0056503D"/>
    <w:rsid w:val="005658CD"/>
    <w:rsid w:val="005659FD"/>
    <w:rsid w:val="00570BC3"/>
    <w:rsid w:val="00573BE0"/>
    <w:rsid w:val="005740DD"/>
    <w:rsid w:val="00575091"/>
    <w:rsid w:val="005753CF"/>
    <w:rsid w:val="005771D3"/>
    <w:rsid w:val="0058059B"/>
    <w:rsid w:val="00581336"/>
    <w:rsid w:val="00581E98"/>
    <w:rsid w:val="005854D0"/>
    <w:rsid w:val="00586E60"/>
    <w:rsid w:val="005901BB"/>
    <w:rsid w:val="00592222"/>
    <w:rsid w:val="0059244D"/>
    <w:rsid w:val="00593834"/>
    <w:rsid w:val="00594253"/>
    <w:rsid w:val="00595C1B"/>
    <w:rsid w:val="0059706A"/>
    <w:rsid w:val="005978CF"/>
    <w:rsid w:val="00597B0F"/>
    <w:rsid w:val="005A034F"/>
    <w:rsid w:val="005A42C3"/>
    <w:rsid w:val="005A66AF"/>
    <w:rsid w:val="005A73A5"/>
    <w:rsid w:val="005A79A4"/>
    <w:rsid w:val="005B018F"/>
    <w:rsid w:val="005B324E"/>
    <w:rsid w:val="005B3611"/>
    <w:rsid w:val="005B37CE"/>
    <w:rsid w:val="005B38B7"/>
    <w:rsid w:val="005B3BD5"/>
    <w:rsid w:val="005B3C0D"/>
    <w:rsid w:val="005B3D0C"/>
    <w:rsid w:val="005B400C"/>
    <w:rsid w:val="005B40C1"/>
    <w:rsid w:val="005B506B"/>
    <w:rsid w:val="005B612C"/>
    <w:rsid w:val="005B65E8"/>
    <w:rsid w:val="005B78E4"/>
    <w:rsid w:val="005C041A"/>
    <w:rsid w:val="005C06D5"/>
    <w:rsid w:val="005C25D0"/>
    <w:rsid w:val="005C3EBF"/>
    <w:rsid w:val="005C577B"/>
    <w:rsid w:val="005D06E7"/>
    <w:rsid w:val="005D1BE8"/>
    <w:rsid w:val="005D225B"/>
    <w:rsid w:val="005D2AFC"/>
    <w:rsid w:val="005D3949"/>
    <w:rsid w:val="005D4833"/>
    <w:rsid w:val="005D522C"/>
    <w:rsid w:val="005D684F"/>
    <w:rsid w:val="005D7350"/>
    <w:rsid w:val="005E0275"/>
    <w:rsid w:val="005E0C78"/>
    <w:rsid w:val="005E151C"/>
    <w:rsid w:val="005E280F"/>
    <w:rsid w:val="005E2E7A"/>
    <w:rsid w:val="005E3871"/>
    <w:rsid w:val="005E39A8"/>
    <w:rsid w:val="005E3E2B"/>
    <w:rsid w:val="005E5308"/>
    <w:rsid w:val="005E6276"/>
    <w:rsid w:val="005E6636"/>
    <w:rsid w:val="005E6681"/>
    <w:rsid w:val="005E6D05"/>
    <w:rsid w:val="005E6D37"/>
    <w:rsid w:val="005E7B8A"/>
    <w:rsid w:val="005F151A"/>
    <w:rsid w:val="005F16C0"/>
    <w:rsid w:val="005F1D3E"/>
    <w:rsid w:val="005F2DAB"/>
    <w:rsid w:val="005F432B"/>
    <w:rsid w:val="005F43FE"/>
    <w:rsid w:val="005F4B55"/>
    <w:rsid w:val="005F4F56"/>
    <w:rsid w:val="005F51B4"/>
    <w:rsid w:val="005F5E67"/>
    <w:rsid w:val="005F5F6C"/>
    <w:rsid w:val="006006F5"/>
    <w:rsid w:val="0060351C"/>
    <w:rsid w:val="00604B5E"/>
    <w:rsid w:val="00605334"/>
    <w:rsid w:val="006056B7"/>
    <w:rsid w:val="00605A26"/>
    <w:rsid w:val="00605E3A"/>
    <w:rsid w:val="00607342"/>
    <w:rsid w:val="00607572"/>
    <w:rsid w:val="006075F5"/>
    <w:rsid w:val="00611C14"/>
    <w:rsid w:val="00613B78"/>
    <w:rsid w:val="00614182"/>
    <w:rsid w:val="006151C9"/>
    <w:rsid w:val="00615917"/>
    <w:rsid w:val="00616DAD"/>
    <w:rsid w:val="006209AA"/>
    <w:rsid w:val="006222BA"/>
    <w:rsid w:val="00622E8A"/>
    <w:rsid w:val="00625726"/>
    <w:rsid w:val="00626DC9"/>
    <w:rsid w:val="006300FA"/>
    <w:rsid w:val="00630A67"/>
    <w:rsid w:val="0063235E"/>
    <w:rsid w:val="00634852"/>
    <w:rsid w:val="00634A83"/>
    <w:rsid w:val="00634E10"/>
    <w:rsid w:val="00636863"/>
    <w:rsid w:val="006371D1"/>
    <w:rsid w:val="006378B7"/>
    <w:rsid w:val="0064047F"/>
    <w:rsid w:val="00642A2C"/>
    <w:rsid w:val="00643583"/>
    <w:rsid w:val="00643B49"/>
    <w:rsid w:val="00644D2E"/>
    <w:rsid w:val="00645642"/>
    <w:rsid w:val="0064590D"/>
    <w:rsid w:val="006467D9"/>
    <w:rsid w:val="00646DC4"/>
    <w:rsid w:val="00646EB1"/>
    <w:rsid w:val="0065134E"/>
    <w:rsid w:val="0065277F"/>
    <w:rsid w:val="00652D47"/>
    <w:rsid w:val="006538EF"/>
    <w:rsid w:val="00653A65"/>
    <w:rsid w:val="00653F26"/>
    <w:rsid w:val="00655DA5"/>
    <w:rsid w:val="00656BDC"/>
    <w:rsid w:val="0066000B"/>
    <w:rsid w:val="00660411"/>
    <w:rsid w:val="00666608"/>
    <w:rsid w:val="00666EA6"/>
    <w:rsid w:val="006670CB"/>
    <w:rsid w:val="00667691"/>
    <w:rsid w:val="00667A1B"/>
    <w:rsid w:val="00667A2B"/>
    <w:rsid w:val="00671C01"/>
    <w:rsid w:val="006721AA"/>
    <w:rsid w:val="00672445"/>
    <w:rsid w:val="006728D1"/>
    <w:rsid w:val="006728F6"/>
    <w:rsid w:val="00672DBC"/>
    <w:rsid w:val="00673065"/>
    <w:rsid w:val="00675AC0"/>
    <w:rsid w:val="00676994"/>
    <w:rsid w:val="00676C2D"/>
    <w:rsid w:val="00677643"/>
    <w:rsid w:val="006805E3"/>
    <w:rsid w:val="00680A1C"/>
    <w:rsid w:val="00681555"/>
    <w:rsid w:val="00681695"/>
    <w:rsid w:val="00682384"/>
    <w:rsid w:val="006840C7"/>
    <w:rsid w:val="00684595"/>
    <w:rsid w:val="006851FA"/>
    <w:rsid w:val="00685684"/>
    <w:rsid w:val="00690152"/>
    <w:rsid w:val="006901E9"/>
    <w:rsid w:val="00690F9F"/>
    <w:rsid w:val="006922CB"/>
    <w:rsid w:val="0069654C"/>
    <w:rsid w:val="00696F43"/>
    <w:rsid w:val="00697677"/>
    <w:rsid w:val="006A13C6"/>
    <w:rsid w:val="006A296A"/>
    <w:rsid w:val="006A329D"/>
    <w:rsid w:val="006A38B1"/>
    <w:rsid w:val="006A61B2"/>
    <w:rsid w:val="006A7598"/>
    <w:rsid w:val="006A7869"/>
    <w:rsid w:val="006B0380"/>
    <w:rsid w:val="006B0CBD"/>
    <w:rsid w:val="006B17B2"/>
    <w:rsid w:val="006B19FE"/>
    <w:rsid w:val="006B1BE8"/>
    <w:rsid w:val="006B3A13"/>
    <w:rsid w:val="006B3EB2"/>
    <w:rsid w:val="006B5859"/>
    <w:rsid w:val="006B71EF"/>
    <w:rsid w:val="006B7238"/>
    <w:rsid w:val="006B7608"/>
    <w:rsid w:val="006C15E8"/>
    <w:rsid w:val="006C171A"/>
    <w:rsid w:val="006C1B5F"/>
    <w:rsid w:val="006C222E"/>
    <w:rsid w:val="006C29BE"/>
    <w:rsid w:val="006C2E13"/>
    <w:rsid w:val="006C5676"/>
    <w:rsid w:val="006C6883"/>
    <w:rsid w:val="006C728F"/>
    <w:rsid w:val="006C7ED8"/>
    <w:rsid w:val="006D1B2F"/>
    <w:rsid w:val="006D5782"/>
    <w:rsid w:val="006D5DCA"/>
    <w:rsid w:val="006D6382"/>
    <w:rsid w:val="006D71B5"/>
    <w:rsid w:val="006E02CA"/>
    <w:rsid w:val="006E0A95"/>
    <w:rsid w:val="006E1723"/>
    <w:rsid w:val="006E23DF"/>
    <w:rsid w:val="006E29DF"/>
    <w:rsid w:val="006E538A"/>
    <w:rsid w:val="006E61F0"/>
    <w:rsid w:val="006E66E4"/>
    <w:rsid w:val="006E6A0F"/>
    <w:rsid w:val="006E6A13"/>
    <w:rsid w:val="006E6F31"/>
    <w:rsid w:val="006E7081"/>
    <w:rsid w:val="006E7390"/>
    <w:rsid w:val="006E7D24"/>
    <w:rsid w:val="006F008B"/>
    <w:rsid w:val="006F12A1"/>
    <w:rsid w:val="006F13E1"/>
    <w:rsid w:val="006F1DDA"/>
    <w:rsid w:val="006F2577"/>
    <w:rsid w:val="006F4282"/>
    <w:rsid w:val="006F4B1D"/>
    <w:rsid w:val="006F7635"/>
    <w:rsid w:val="006F78C4"/>
    <w:rsid w:val="007002B0"/>
    <w:rsid w:val="0070118E"/>
    <w:rsid w:val="007022CA"/>
    <w:rsid w:val="00703218"/>
    <w:rsid w:val="00705A9C"/>
    <w:rsid w:val="0070638D"/>
    <w:rsid w:val="007063C3"/>
    <w:rsid w:val="00706829"/>
    <w:rsid w:val="00707407"/>
    <w:rsid w:val="007115AD"/>
    <w:rsid w:val="00711A56"/>
    <w:rsid w:val="007136D8"/>
    <w:rsid w:val="00713A24"/>
    <w:rsid w:val="0071470E"/>
    <w:rsid w:val="0071475F"/>
    <w:rsid w:val="0071530E"/>
    <w:rsid w:val="007155B2"/>
    <w:rsid w:val="00715C8D"/>
    <w:rsid w:val="007209A4"/>
    <w:rsid w:val="0072101E"/>
    <w:rsid w:val="007211B8"/>
    <w:rsid w:val="007218D4"/>
    <w:rsid w:val="0072213A"/>
    <w:rsid w:val="0073299B"/>
    <w:rsid w:val="00732C7E"/>
    <w:rsid w:val="00733950"/>
    <w:rsid w:val="00735139"/>
    <w:rsid w:val="00736221"/>
    <w:rsid w:val="007362EA"/>
    <w:rsid w:val="00737BA2"/>
    <w:rsid w:val="0074056E"/>
    <w:rsid w:val="007405AB"/>
    <w:rsid w:val="007415DB"/>
    <w:rsid w:val="00741606"/>
    <w:rsid w:val="00741CCB"/>
    <w:rsid w:val="00742063"/>
    <w:rsid w:val="00743190"/>
    <w:rsid w:val="00743EA4"/>
    <w:rsid w:val="0074517C"/>
    <w:rsid w:val="00745240"/>
    <w:rsid w:val="00746187"/>
    <w:rsid w:val="0074675C"/>
    <w:rsid w:val="00752D77"/>
    <w:rsid w:val="00753567"/>
    <w:rsid w:val="00753F1C"/>
    <w:rsid w:val="0075437A"/>
    <w:rsid w:val="0075443A"/>
    <w:rsid w:val="007545F0"/>
    <w:rsid w:val="007548FB"/>
    <w:rsid w:val="007551DC"/>
    <w:rsid w:val="007552C5"/>
    <w:rsid w:val="00760D51"/>
    <w:rsid w:val="00761547"/>
    <w:rsid w:val="00761568"/>
    <w:rsid w:val="007617A4"/>
    <w:rsid w:val="00762E79"/>
    <w:rsid w:val="007639CB"/>
    <w:rsid w:val="00765859"/>
    <w:rsid w:val="00767169"/>
    <w:rsid w:val="00767E05"/>
    <w:rsid w:val="00770A40"/>
    <w:rsid w:val="00773372"/>
    <w:rsid w:val="0077391F"/>
    <w:rsid w:val="00773FD1"/>
    <w:rsid w:val="00776E69"/>
    <w:rsid w:val="0077740E"/>
    <w:rsid w:val="007778C9"/>
    <w:rsid w:val="007802B9"/>
    <w:rsid w:val="00780448"/>
    <w:rsid w:val="00784530"/>
    <w:rsid w:val="0078676D"/>
    <w:rsid w:val="007872A3"/>
    <w:rsid w:val="00787860"/>
    <w:rsid w:val="00791D0C"/>
    <w:rsid w:val="00792D86"/>
    <w:rsid w:val="00793C5F"/>
    <w:rsid w:val="00795B88"/>
    <w:rsid w:val="00796E92"/>
    <w:rsid w:val="007A2D07"/>
    <w:rsid w:val="007A3A8D"/>
    <w:rsid w:val="007A4D02"/>
    <w:rsid w:val="007A7991"/>
    <w:rsid w:val="007B36C9"/>
    <w:rsid w:val="007B480F"/>
    <w:rsid w:val="007B5C28"/>
    <w:rsid w:val="007B6D26"/>
    <w:rsid w:val="007C0B82"/>
    <w:rsid w:val="007C0BCA"/>
    <w:rsid w:val="007C13CD"/>
    <w:rsid w:val="007C2F0B"/>
    <w:rsid w:val="007C3426"/>
    <w:rsid w:val="007C5FB6"/>
    <w:rsid w:val="007C6454"/>
    <w:rsid w:val="007C6504"/>
    <w:rsid w:val="007D0521"/>
    <w:rsid w:val="007D1B23"/>
    <w:rsid w:val="007D314E"/>
    <w:rsid w:val="007D3BB0"/>
    <w:rsid w:val="007D5BCF"/>
    <w:rsid w:val="007D7372"/>
    <w:rsid w:val="007E004B"/>
    <w:rsid w:val="007E08F3"/>
    <w:rsid w:val="007E1ADA"/>
    <w:rsid w:val="007E1C3F"/>
    <w:rsid w:val="007E24F4"/>
    <w:rsid w:val="007E3E9A"/>
    <w:rsid w:val="007E3FA4"/>
    <w:rsid w:val="007E6B9C"/>
    <w:rsid w:val="007F21BA"/>
    <w:rsid w:val="007F2B1D"/>
    <w:rsid w:val="007F2EC2"/>
    <w:rsid w:val="007F426C"/>
    <w:rsid w:val="007F430E"/>
    <w:rsid w:val="007F594B"/>
    <w:rsid w:val="007F6DBE"/>
    <w:rsid w:val="008005E3"/>
    <w:rsid w:val="00801357"/>
    <w:rsid w:val="00802014"/>
    <w:rsid w:val="00802F80"/>
    <w:rsid w:val="00803BCE"/>
    <w:rsid w:val="00806BF8"/>
    <w:rsid w:val="00810863"/>
    <w:rsid w:val="00811D65"/>
    <w:rsid w:val="00811F71"/>
    <w:rsid w:val="008127D6"/>
    <w:rsid w:val="00814F53"/>
    <w:rsid w:val="00815C24"/>
    <w:rsid w:val="00817269"/>
    <w:rsid w:val="00817FA3"/>
    <w:rsid w:val="0082071A"/>
    <w:rsid w:val="008209D8"/>
    <w:rsid w:val="00820EDD"/>
    <w:rsid w:val="008211E4"/>
    <w:rsid w:val="00822472"/>
    <w:rsid w:val="00822E5A"/>
    <w:rsid w:val="00823645"/>
    <w:rsid w:val="00824550"/>
    <w:rsid w:val="008246C9"/>
    <w:rsid w:val="00824BB8"/>
    <w:rsid w:val="0083020E"/>
    <w:rsid w:val="008325FE"/>
    <w:rsid w:val="008350E1"/>
    <w:rsid w:val="008351E3"/>
    <w:rsid w:val="00837AD5"/>
    <w:rsid w:val="00841AF0"/>
    <w:rsid w:val="00842A40"/>
    <w:rsid w:val="00842E33"/>
    <w:rsid w:val="00843754"/>
    <w:rsid w:val="00845011"/>
    <w:rsid w:val="0084535F"/>
    <w:rsid w:val="008454B3"/>
    <w:rsid w:val="00845C7D"/>
    <w:rsid w:val="00845CAB"/>
    <w:rsid w:val="00852659"/>
    <w:rsid w:val="00852A97"/>
    <w:rsid w:val="00853072"/>
    <w:rsid w:val="00853BDD"/>
    <w:rsid w:val="00857F10"/>
    <w:rsid w:val="0086028F"/>
    <w:rsid w:val="008610D8"/>
    <w:rsid w:val="0086148B"/>
    <w:rsid w:val="00861DD3"/>
    <w:rsid w:val="00863BEB"/>
    <w:rsid w:val="008644FA"/>
    <w:rsid w:val="00865467"/>
    <w:rsid w:val="00867A23"/>
    <w:rsid w:val="008705A2"/>
    <w:rsid w:val="00873983"/>
    <w:rsid w:val="0087408C"/>
    <w:rsid w:val="00874B77"/>
    <w:rsid w:val="00875CBB"/>
    <w:rsid w:val="008761C1"/>
    <w:rsid w:val="00882127"/>
    <w:rsid w:val="0088236D"/>
    <w:rsid w:val="008845AC"/>
    <w:rsid w:val="00886D77"/>
    <w:rsid w:val="008904FA"/>
    <w:rsid w:val="00890A2F"/>
    <w:rsid w:val="00890FDB"/>
    <w:rsid w:val="00894CF9"/>
    <w:rsid w:val="00895315"/>
    <w:rsid w:val="00895498"/>
    <w:rsid w:val="00895B19"/>
    <w:rsid w:val="008A0E2A"/>
    <w:rsid w:val="008A0FE6"/>
    <w:rsid w:val="008A1430"/>
    <w:rsid w:val="008A2078"/>
    <w:rsid w:val="008A208D"/>
    <w:rsid w:val="008A2353"/>
    <w:rsid w:val="008A6B0F"/>
    <w:rsid w:val="008A722A"/>
    <w:rsid w:val="008A7429"/>
    <w:rsid w:val="008B0739"/>
    <w:rsid w:val="008B07BE"/>
    <w:rsid w:val="008B0CE2"/>
    <w:rsid w:val="008B14A7"/>
    <w:rsid w:val="008B2598"/>
    <w:rsid w:val="008B4C19"/>
    <w:rsid w:val="008B53E9"/>
    <w:rsid w:val="008B5A0C"/>
    <w:rsid w:val="008B67F4"/>
    <w:rsid w:val="008B7D1F"/>
    <w:rsid w:val="008C26D2"/>
    <w:rsid w:val="008C3959"/>
    <w:rsid w:val="008C3B6A"/>
    <w:rsid w:val="008C4ACA"/>
    <w:rsid w:val="008C671D"/>
    <w:rsid w:val="008C6721"/>
    <w:rsid w:val="008C6F08"/>
    <w:rsid w:val="008D08A9"/>
    <w:rsid w:val="008D349E"/>
    <w:rsid w:val="008D3CDD"/>
    <w:rsid w:val="008D4464"/>
    <w:rsid w:val="008D4517"/>
    <w:rsid w:val="008D4ABE"/>
    <w:rsid w:val="008D4B51"/>
    <w:rsid w:val="008D4BE4"/>
    <w:rsid w:val="008D4D29"/>
    <w:rsid w:val="008D4D63"/>
    <w:rsid w:val="008D5897"/>
    <w:rsid w:val="008D5F0F"/>
    <w:rsid w:val="008D6E23"/>
    <w:rsid w:val="008D75D2"/>
    <w:rsid w:val="008D7610"/>
    <w:rsid w:val="008E04F7"/>
    <w:rsid w:val="008E0E4D"/>
    <w:rsid w:val="008E1083"/>
    <w:rsid w:val="008E459F"/>
    <w:rsid w:val="008E6481"/>
    <w:rsid w:val="008E684F"/>
    <w:rsid w:val="008E70BE"/>
    <w:rsid w:val="008E76B5"/>
    <w:rsid w:val="008F002D"/>
    <w:rsid w:val="008F02F7"/>
    <w:rsid w:val="008F1080"/>
    <w:rsid w:val="008F19AD"/>
    <w:rsid w:val="008F23B7"/>
    <w:rsid w:val="008F29F4"/>
    <w:rsid w:val="008F301A"/>
    <w:rsid w:val="008F653C"/>
    <w:rsid w:val="008F71DA"/>
    <w:rsid w:val="008F754D"/>
    <w:rsid w:val="008F778F"/>
    <w:rsid w:val="008F7A1A"/>
    <w:rsid w:val="0090260D"/>
    <w:rsid w:val="00902D2D"/>
    <w:rsid w:val="0090441F"/>
    <w:rsid w:val="0090448D"/>
    <w:rsid w:val="00904827"/>
    <w:rsid w:val="00905772"/>
    <w:rsid w:val="00906397"/>
    <w:rsid w:val="009063A0"/>
    <w:rsid w:val="0091196E"/>
    <w:rsid w:val="00911AB2"/>
    <w:rsid w:val="00913070"/>
    <w:rsid w:val="00913074"/>
    <w:rsid w:val="0091414E"/>
    <w:rsid w:val="00914B6F"/>
    <w:rsid w:val="00915B3B"/>
    <w:rsid w:val="00916062"/>
    <w:rsid w:val="00916AC8"/>
    <w:rsid w:val="0092035F"/>
    <w:rsid w:val="009209C2"/>
    <w:rsid w:val="0092144C"/>
    <w:rsid w:val="0092411D"/>
    <w:rsid w:val="009244AC"/>
    <w:rsid w:val="0092459E"/>
    <w:rsid w:val="00924A70"/>
    <w:rsid w:val="00924E9A"/>
    <w:rsid w:val="009252A7"/>
    <w:rsid w:val="0092627D"/>
    <w:rsid w:val="0092676E"/>
    <w:rsid w:val="009275BA"/>
    <w:rsid w:val="009339DA"/>
    <w:rsid w:val="00933DB0"/>
    <w:rsid w:val="00934D57"/>
    <w:rsid w:val="009361E6"/>
    <w:rsid w:val="00940DF4"/>
    <w:rsid w:val="00941A7C"/>
    <w:rsid w:val="00941A92"/>
    <w:rsid w:val="009466A5"/>
    <w:rsid w:val="009479FD"/>
    <w:rsid w:val="0095067D"/>
    <w:rsid w:val="009510B7"/>
    <w:rsid w:val="009522AA"/>
    <w:rsid w:val="009527A3"/>
    <w:rsid w:val="00953529"/>
    <w:rsid w:val="00953886"/>
    <w:rsid w:val="00953A6A"/>
    <w:rsid w:val="00954A4D"/>
    <w:rsid w:val="009551EF"/>
    <w:rsid w:val="009552D7"/>
    <w:rsid w:val="009566B9"/>
    <w:rsid w:val="00961C69"/>
    <w:rsid w:val="009631ED"/>
    <w:rsid w:val="00963C92"/>
    <w:rsid w:val="00966557"/>
    <w:rsid w:val="00971E30"/>
    <w:rsid w:val="00972F61"/>
    <w:rsid w:val="00973BD1"/>
    <w:rsid w:val="009750C5"/>
    <w:rsid w:val="009752FE"/>
    <w:rsid w:val="0097582E"/>
    <w:rsid w:val="0097618B"/>
    <w:rsid w:val="00976C3B"/>
    <w:rsid w:val="00977ACB"/>
    <w:rsid w:val="00982795"/>
    <w:rsid w:val="009831E7"/>
    <w:rsid w:val="0098438B"/>
    <w:rsid w:val="00985A40"/>
    <w:rsid w:val="0098610C"/>
    <w:rsid w:val="009861F1"/>
    <w:rsid w:val="00986376"/>
    <w:rsid w:val="00987A56"/>
    <w:rsid w:val="00990278"/>
    <w:rsid w:val="00990FAE"/>
    <w:rsid w:val="009924FF"/>
    <w:rsid w:val="00993E2E"/>
    <w:rsid w:val="009A019C"/>
    <w:rsid w:val="009A151E"/>
    <w:rsid w:val="009A210F"/>
    <w:rsid w:val="009A271E"/>
    <w:rsid w:val="009A290C"/>
    <w:rsid w:val="009A389B"/>
    <w:rsid w:val="009A3F0F"/>
    <w:rsid w:val="009A448D"/>
    <w:rsid w:val="009A510F"/>
    <w:rsid w:val="009A5412"/>
    <w:rsid w:val="009B1881"/>
    <w:rsid w:val="009B2021"/>
    <w:rsid w:val="009B21BF"/>
    <w:rsid w:val="009B3B0B"/>
    <w:rsid w:val="009B4F64"/>
    <w:rsid w:val="009B757E"/>
    <w:rsid w:val="009B764A"/>
    <w:rsid w:val="009C012A"/>
    <w:rsid w:val="009C18B8"/>
    <w:rsid w:val="009C2101"/>
    <w:rsid w:val="009C2DD6"/>
    <w:rsid w:val="009C35BD"/>
    <w:rsid w:val="009C373E"/>
    <w:rsid w:val="009C5E91"/>
    <w:rsid w:val="009C6812"/>
    <w:rsid w:val="009C78F0"/>
    <w:rsid w:val="009D0089"/>
    <w:rsid w:val="009D0DBF"/>
    <w:rsid w:val="009D3424"/>
    <w:rsid w:val="009D3AE8"/>
    <w:rsid w:val="009D3C84"/>
    <w:rsid w:val="009D42F8"/>
    <w:rsid w:val="009D5ACB"/>
    <w:rsid w:val="009D5F7C"/>
    <w:rsid w:val="009D6E73"/>
    <w:rsid w:val="009E1A8E"/>
    <w:rsid w:val="009E1E7D"/>
    <w:rsid w:val="009E23B7"/>
    <w:rsid w:val="009E323A"/>
    <w:rsid w:val="009E42FB"/>
    <w:rsid w:val="009E4CE5"/>
    <w:rsid w:val="009E7BEC"/>
    <w:rsid w:val="009F11D2"/>
    <w:rsid w:val="009F1F1F"/>
    <w:rsid w:val="009F25AC"/>
    <w:rsid w:val="009F523F"/>
    <w:rsid w:val="00A00A6A"/>
    <w:rsid w:val="00A016DC"/>
    <w:rsid w:val="00A021D4"/>
    <w:rsid w:val="00A06467"/>
    <w:rsid w:val="00A10433"/>
    <w:rsid w:val="00A106B8"/>
    <w:rsid w:val="00A106D5"/>
    <w:rsid w:val="00A109FA"/>
    <w:rsid w:val="00A11BA5"/>
    <w:rsid w:val="00A1338A"/>
    <w:rsid w:val="00A147A4"/>
    <w:rsid w:val="00A15C41"/>
    <w:rsid w:val="00A162B0"/>
    <w:rsid w:val="00A1635B"/>
    <w:rsid w:val="00A164D3"/>
    <w:rsid w:val="00A173B7"/>
    <w:rsid w:val="00A17509"/>
    <w:rsid w:val="00A17D25"/>
    <w:rsid w:val="00A20772"/>
    <w:rsid w:val="00A20C92"/>
    <w:rsid w:val="00A21281"/>
    <w:rsid w:val="00A22DC8"/>
    <w:rsid w:val="00A23D51"/>
    <w:rsid w:val="00A27D3E"/>
    <w:rsid w:val="00A32F08"/>
    <w:rsid w:val="00A340DF"/>
    <w:rsid w:val="00A3459C"/>
    <w:rsid w:val="00A34646"/>
    <w:rsid w:val="00A34EE7"/>
    <w:rsid w:val="00A35825"/>
    <w:rsid w:val="00A37147"/>
    <w:rsid w:val="00A402A9"/>
    <w:rsid w:val="00A40C1F"/>
    <w:rsid w:val="00A415C2"/>
    <w:rsid w:val="00A41719"/>
    <w:rsid w:val="00A42C9F"/>
    <w:rsid w:val="00A457D7"/>
    <w:rsid w:val="00A46347"/>
    <w:rsid w:val="00A47163"/>
    <w:rsid w:val="00A52BB7"/>
    <w:rsid w:val="00A55E0B"/>
    <w:rsid w:val="00A563C0"/>
    <w:rsid w:val="00A569BC"/>
    <w:rsid w:val="00A57731"/>
    <w:rsid w:val="00A6071F"/>
    <w:rsid w:val="00A6082C"/>
    <w:rsid w:val="00A60E0A"/>
    <w:rsid w:val="00A6114C"/>
    <w:rsid w:val="00A61E1E"/>
    <w:rsid w:val="00A70B37"/>
    <w:rsid w:val="00A71953"/>
    <w:rsid w:val="00A73456"/>
    <w:rsid w:val="00A7378C"/>
    <w:rsid w:val="00A73CE7"/>
    <w:rsid w:val="00A74011"/>
    <w:rsid w:val="00A74714"/>
    <w:rsid w:val="00A750CE"/>
    <w:rsid w:val="00A769E7"/>
    <w:rsid w:val="00A80867"/>
    <w:rsid w:val="00A80E6D"/>
    <w:rsid w:val="00A82095"/>
    <w:rsid w:val="00A82633"/>
    <w:rsid w:val="00A83190"/>
    <w:rsid w:val="00A83574"/>
    <w:rsid w:val="00A836EE"/>
    <w:rsid w:val="00A84785"/>
    <w:rsid w:val="00A861B5"/>
    <w:rsid w:val="00A86590"/>
    <w:rsid w:val="00A8723F"/>
    <w:rsid w:val="00A87EE5"/>
    <w:rsid w:val="00A902EA"/>
    <w:rsid w:val="00A92903"/>
    <w:rsid w:val="00A92D74"/>
    <w:rsid w:val="00A93659"/>
    <w:rsid w:val="00A93D58"/>
    <w:rsid w:val="00A947AA"/>
    <w:rsid w:val="00A9490E"/>
    <w:rsid w:val="00A9558B"/>
    <w:rsid w:val="00A96840"/>
    <w:rsid w:val="00A968C5"/>
    <w:rsid w:val="00A96B96"/>
    <w:rsid w:val="00A96E7C"/>
    <w:rsid w:val="00A9706C"/>
    <w:rsid w:val="00A97678"/>
    <w:rsid w:val="00AA0005"/>
    <w:rsid w:val="00AA0812"/>
    <w:rsid w:val="00AA0B36"/>
    <w:rsid w:val="00AA11FF"/>
    <w:rsid w:val="00AA34E5"/>
    <w:rsid w:val="00AA56C4"/>
    <w:rsid w:val="00AA6567"/>
    <w:rsid w:val="00AA78EF"/>
    <w:rsid w:val="00AB0D9B"/>
    <w:rsid w:val="00AB1B1D"/>
    <w:rsid w:val="00AB2A8F"/>
    <w:rsid w:val="00AB30AE"/>
    <w:rsid w:val="00AB5E48"/>
    <w:rsid w:val="00AC064F"/>
    <w:rsid w:val="00AC22E4"/>
    <w:rsid w:val="00AC3259"/>
    <w:rsid w:val="00AC35EB"/>
    <w:rsid w:val="00AC3863"/>
    <w:rsid w:val="00AC3C28"/>
    <w:rsid w:val="00AC3F72"/>
    <w:rsid w:val="00AC654F"/>
    <w:rsid w:val="00AC6733"/>
    <w:rsid w:val="00AD1201"/>
    <w:rsid w:val="00AD3ADE"/>
    <w:rsid w:val="00AD4854"/>
    <w:rsid w:val="00AD6491"/>
    <w:rsid w:val="00AD7AF8"/>
    <w:rsid w:val="00AE04DD"/>
    <w:rsid w:val="00AE0E89"/>
    <w:rsid w:val="00AE25A9"/>
    <w:rsid w:val="00AE2CC3"/>
    <w:rsid w:val="00AE2F37"/>
    <w:rsid w:val="00AE511A"/>
    <w:rsid w:val="00AE6702"/>
    <w:rsid w:val="00AF0CBD"/>
    <w:rsid w:val="00AF3B1C"/>
    <w:rsid w:val="00AF4FE4"/>
    <w:rsid w:val="00AF72A9"/>
    <w:rsid w:val="00AF7A6A"/>
    <w:rsid w:val="00AF7DEC"/>
    <w:rsid w:val="00B00169"/>
    <w:rsid w:val="00B007EA"/>
    <w:rsid w:val="00B02055"/>
    <w:rsid w:val="00B021AE"/>
    <w:rsid w:val="00B023F0"/>
    <w:rsid w:val="00B02606"/>
    <w:rsid w:val="00B039C4"/>
    <w:rsid w:val="00B0506A"/>
    <w:rsid w:val="00B05757"/>
    <w:rsid w:val="00B057F1"/>
    <w:rsid w:val="00B06675"/>
    <w:rsid w:val="00B07E06"/>
    <w:rsid w:val="00B12A64"/>
    <w:rsid w:val="00B1373D"/>
    <w:rsid w:val="00B16D46"/>
    <w:rsid w:val="00B1741B"/>
    <w:rsid w:val="00B17C0C"/>
    <w:rsid w:val="00B21920"/>
    <w:rsid w:val="00B22EE3"/>
    <w:rsid w:val="00B231EA"/>
    <w:rsid w:val="00B23AB3"/>
    <w:rsid w:val="00B24513"/>
    <w:rsid w:val="00B24710"/>
    <w:rsid w:val="00B25AF8"/>
    <w:rsid w:val="00B26B86"/>
    <w:rsid w:val="00B27087"/>
    <w:rsid w:val="00B30CF5"/>
    <w:rsid w:val="00B30D9E"/>
    <w:rsid w:val="00B315B1"/>
    <w:rsid w:val="00B33058"/>
    <w:rsid w:val="00B33F05"/>
    <w:rsid w:val="00B3475F"/>
    <w:rsid w:val="00B36A8A"/>
    <w:rsid w:val="00B36DAC"/>
    <w:rsid w:val="00B4014F"/>
    <w:rsid w:val="00B4026A"/>
    <w:rsid w:val="00B40EA4"/>
    <w:rsid w:val="00B41DE4"/>
    <w:rsid w:val="00B42EF5"/>
    <w:rsid w:val="00B45166"/>
    <w:rsid w:val="00B45F0F"/>
    <w:rsid w:val="00B4723F"/>
    <w:rsid w:val="00B4775A"/>
    <w:rsid w:val="00B50052"/>
    <w:rsid w:val="00B50A84"/>
    <w:rsid w:val="00B52176"/>
    <w:rsid w:val="00B535B0"/>
    <w:rsid w:val="00B53C68"/>
    <w:rsid w:val="00B5502E"/>
    <w:rsid w:val="00B56D3B"/>
    <w:rsid w:val="00B62709"/>
    <w:rsid w:val="00B62EE4"/>
    <w:rsid w:val="00B6336B"/>
    <w:rsid w:val="00B63511"/>
    <w:rsid w:val="00B6364B"/>
    <w:rsid w:val="00B64976"/>
    <w:rsid w:val="00B64DBF"/>
    <w:rsid w:val="00B65654"/>
    <w:rsid w:val="00B6632F"/>
    <w:rsid w:val="00B67310"/>
    <w:rsid w:val="00B6735F"/>
    <w:rsid w:val="00B67B87"/>
    <w:rsid w:val="00B702FC"/>
    <w:rsid w:val="00B728F8"/>
    <w:rsid w:val="00B73269"/>
    <w:rsid w:val="00B74B10"/>
    <w:rsid w:val="00B767F3"/>
    <w:rsid w:val="00B7755E"/>
    <w:rsid w:val="00B77A9E"/>
    <w:rsid w:val="00B77B62"/>
    <w:rsid w:val="00B77EA8"/>
    <w:rsid w:val="00B8091B"/>
    <w:rsid w:val="00B80A5E"/>
    <w:rsid w:val="00B81AC1"/>
    <w:rsid w:val="00B81CFF"/>
    <w:rsid w:val="00B8229E"/>
    <w:rsid w:val="00B82927"/>
    <w:rsid w:val="00B82A16"/>
    <w:rsid w:val="00B8448D"/>
    <w:rsid w:val="00B86E00"/>
    <w:rsid w:val="00B87D63"/>
    <w:rsid w:val="00B9118A"/>
    <w:rsid w:val="00B91BE6"/>
    <w:rsid w:val="00B9259E"/>
    <w:rsid w:val="00B93EFE"/>
    <w:rsid w:val="00B96A02"/>
    <w:rsid w:val="00B9757E"/>
    <w:rsid w:val="00BA36C1"/>
    <w:rsid w:val="00BA5509"/>
    <w:rsid w:val="00BB11BE"/>
    <w:rsid w:val="00BB1558"/>
    <w:rsid w:val="00BB1B4E"/>
    <w:rsid w:val="00BB3870"/>
    <w:rsid w:val="00BB4CA4"/>
    <w:rsid w:val="00BB673C"/>
    <w:rsid w:val="00BB796E"/>
    <w:rsid w:val="00BB79D3"/>
    <w:rsid w:val="00BC0342"/>
    <w:rsid w:val="00BC0C47"/>
    <w:rsid w:val="00BC1A2F"/>
    <w:rsid w:val="00BC2180"/>
    <w:rsid w:val="00BC56D4"/>
    <w:rsid w:val="00BC5CB0"/>
    <w:rsid w:val="00BC5DE4"/>
    <w:rsid w:val="00BD047A"/>
    <w:rsid w:val="00BD0672"/>
    <w:rsid w:val="00BD1290"/>
    <w:rsid w:val="00BD1A2A"/>
    <w:rsid w:val="00BD2568"/>
    <w:rsid w:val="00BD2D7E"/>
    <w:rsid w:val="00BD3269"/>
    <w:rsid w:val="00BD349F"/>
    <w:rsid w:val="00BD4AE4"/>
    <w:rsid w:val="00BD5BD4"/>
    <w:rsid w:val="00BD5CB3"/>
    <w:rsid w:val="00BE18EF"/>
    <w:rsid w:val="00BE1F4E"/>
    <w:rsid w:val="00BE2BDE"/>
    <w:rsid w:val="00BE2C66"/>
    <w:rsid w:val="00BE3522"/>
    <w:rsid w:val="00BE363F"/>
    <w:rsid w:val="00BE3B51"/>
    <w:rsid w:val="00BE3B5E"/>
    <w:rsid w:val="00BE5C24"/>
    <w:rsid w:val="00BE6473"/>
    <w:rsid w:val="00BE66B4"/>
    <w:rsid w:val="00BE68AE"/>
    <w:rsid w:val="00BE6AE2"/>
    <w:rsid w:val="00BE6DDD"/>
    <w:rsid w:val="00BE7283"/>
    <w:rsid w:val="00BF08FF"/>
    <w:rsid w:val="00BF351E"/>
    <w:rsid w:val="00BF3673"/>
    <w:rsid w:val="00BF4417"/>
    <w:rsid w:val="00BF51DB"/>
    <w:rsid w:val="00BF60FA"/>
    <w:rsid w:val="00C008B3"/>
    <w:rsid w:val="00C00CAC"/>
    <w:rsid w:val="00C0122A"/>
    <w:rsid w:val="00C03492"/>
    <w:rsid w:val="00C06A80"/>
    <w:rsid w:val="00C1318E"/>
    <w:rsid w:val="00C13C73"/>
    <w:rsid w:val="00C15C70"/>
    <w:rsid w:val="00C168DC"/>
    <w:rsid w:val="00C16C00"/>
    <w:rsid w:val="00C20336"/>
    <w:rsid w:val="00C20ED3"/>
    <w:rsid w:val="00C2102C"/>
    <w:rsid w:val="00C228A4"/>
    <w:rsid w:val="00C233EF"/>
    <w:rsid w:val="00C2410C"/>
    <w:rsid w:val="00C24220"/>
    <w:rsid w:val="00C24E8D"/>
    <w:rsid w:val="00C264AB"/>
    <w:rsid w:val="00C26C85"/>
    <w:rsid w:val="00C27603"/>
    <w:rsid w:val="00C3095C"/>
    <w:rsid w:val="00C31225"/>
    <w:rsid w:val="00C3191F"/>
    <w:rsid w:val="00C32726"/>
    <w:rsid w:val="00C32CF1"/>
    <w:rsid w:val="00C368ED"/>
    <w:rsid w:val="00C376A8"/>
    <w:rsid w:val="00C40BF7"/>
    <w:rsid w:val="00C4222F"/>
    <w:rsid w:val="00C4269B"/>
    <w:rsid w:val="00C42B17"/>
    <w:rsid w:val="00C434D9"/>
    <w:rsid w:val="00C44412"/>
    <w:rsid w:val="00C467DD"/>
    <w:rsid w:val="00C475E3"/>
    <w:rsid w:val="00C51158"/>
    <w:rsid w:val="00C538E1"/>
    <w:rsid w:val="00C53F28"/>
    <w:rsid w:val="00C54014"/>
    <w:rsid w:val="00C54554"/>
    <w:rsid w:val="00C545A8"/>
    <w:rsid w:val="00C55638"/>
    <w:rsid w:val="00C55BD9"/>
    <w:rsid w:val="00C56133"/>
    <w:rsid w:val="00C567FD"/>
    <w:rsid w:val="00C57271"/>
    <w:rsid w:val="00C575AB"/>
    <w:rsid w:val="00C60818"/>
    <w:rsid w:val="00C609C8"/>
    <w:rsid w:val="00C60B0F"/>
    <w:rsid w:val="00C622E9"/>
    <w:rsid w:val="00C62721"/>
    <w:rsid w:val="00C62A4C"/>
    <w:rsid w:val="00C63186"/>
    <w:rsid w:val="00C667C4"/>
    <w:rsid w:val="00C66E4B"/>
    <w:rsid w:val="00C701E7"/>
    <w:rsid w:val="00C739DC"/>
    <w:rsid w:val="00C73D16"/>
    <w:rsid w:val="00C742FF"/>
    <w:rsid w:val="00C7439F"/>
    <w:rsid w:val="00C758B3"/>
    <w:rsid w:val="00C75D2F"/>
    <w:rsid w:val="00C7614F"/>
    <w:rsid w:val="00C77057"/>
    <w:rsid w:val="00C77860"/>
    <w:rsid w:val="00C7794B"/>
    <w:rsid w:val="00C80D38"/>
    <w:rsid w:val="00C8124A"/>
    <w:rsid w:val="00C81B40"/>
    <w:rsid w:val="00C81BB5"/>
    <w:rsid w:val="00C8265C"/>
    <w:rsid w:val="00C854CB"/>
    <w:rsid w:val="00C85ACF"/>
    <w:rsid w:val="00C86C57"/>
    <w:rsid w:val="00C87CEA"/>
    <w:rsid w:val="00C907A8"/>
    <w:rsid w:val="00C90BAD"/>
    <w:rsid w:val="00C90E9F"/>
    <w:rsid w:val="00C94D4B"/>
    <w:rsid w:val="00C95A95"/>
    <w:rsid w:val="00C95F73"/>
    <w:rsid w:val="00C977CF"/>
    <w:rsid w:val="00C97C40"/>
    <w:rsid w:val="00CA47E6"/>
    <w:rsid w:val="00CA4807"/>
    <w:rsid w:val="00CA67A9"/>
    <w:rsid w:val="00CA7ECE"/>
    <w:rsid w:val="00CB018F"/>
    <w:rsid w:val="00CB0BE3"/>
    <w:rsid w:val="00CB290F"/>
    <w:rsid w:val="00CB44B9"/>
    <w:rsid w:val="00CB5C2F"/>
    <w:rsid w:val="00CB6450"/>
    <w:rsid w:val="00CB661E"/>
    <w:rsid w:val="00CC1B8D"/>
    <w:rsid w:val="00CC4753"/>
    <w:rsid w:val="00CC4A64"/>
    <w:rsid w:val="00CC58CA"/>
    <w:rsid w:val="00CD0B1A"/>
    <w:rsid w:val="00CD11EC"/>
    <w:rsid w:val="00CD3730"/>
    <w:rsid w:val="00CD4B7B"/>
    <w:rsid w:val="00CD4B83"/>
    <w:rsid w:val="00CD61FD"/>
    <w:rsid w:val="00CE02C6"/>
    <w:rsid w:val="00CE1006"/>
    <w:rsid w:val="00CE6627"/>
    <w:rsid w:val="00CE6ED3"/>
    <w:rsid w:val="00CE7B70"/>
    <w:rsid w:val="00CF014E"/>
    <w:rsid w:val="00CF04C7"/>
    <w:rsid w:val="00CF05B6"/>
    <w:rsid w:val="00CF0B10"/>
    <w:rsid w:val="00CF1334"/>
    <w:rsid w:val="00CF1DE4"/>
    <w:rsid w:val="00CF3454"/>
    <w:rsid w:val="00CF3835"/>
    <w:rsid w:val="00CF3F6F"/>
    <w:rsid w:val="00CF56F3"/>
    <w:rsid w:val="00CF5E39"/>
    <w:rsid w:val="00D05403"/>
    <w:rsid w:val="00D075D2"/>
    <w:rsid w:val="00D104B0"/>
    <w:rsid w:val="00D115AD"/>
    <w:rsid w:val="00D1370D"/>
    <w:rsid w:val="00D15316"/>
    <w:rsid w:val="00D15398"/>
    <w:rsid w:val="00D15A4F"/>
    <w:rsid w:val="00D15FCA"/>
    <w:rsid w:val="00D16D36"/>
    <w:rsid w:val="00D17432"/>
    <w:rsid w:val="00D17612"/>
    <w:rsid w:val="00D213ED"/>
    <w:rsid w:val="00D218DF"/>
    <w:rsid w:val="00D23218"/>
    <w:rsid w:val="00D244C3"/>
    <w:rsid w:val="00D24692"/>
    <w:rsid w:val="00D250E2"/>
    <w:rsid w:val="00D25375"/>
    <w:rsid w:val="00D26217"/>
    <w:rsid w:val="00D26462"/>
    <w:rsid w:val="00D3047B"/>
    <w:rsid w:val="00D30827"/>
    <w:rsid w:val="00D30D89"/>
    <w:rsid w:val="00D31DFE"/>
    <w:rsid w:val="00D3277D"/>
    <w:rsid w:val="00D33F6B"/>
    <w:rsid w:val="00D34191"/>
    <w:rsid w:val="00D34A55"/>
    <w:rsid w:val="00D34F1D"/>
    <w:rsid w:val="00D37A37"/>
    <w:rsid w:val="00D37C4A"/>
    <w:rsid w:val="00D4177E"/>
    <w:rsid w:val="00D42151"/>
    <w:rsid w:val="00D45509"/>
    <w:rsid w:val="00D46D3A"/>
    <w:rsid w:val="00D4717F"/>
    <w:rsid w:val="00D505A3"/>
    <w:rsid w:val="00D507AB"/>
    <w:rsid w:val="00D51979"/>
    <w:rsid w:val="00D519C2"/>
    <w:rsid w:val="00D53954"/>
    <w:rsid w:val="00D545C4"/>
    <w:rsid w:val="00D55E7F"/>
    <w:rsid w:val="00D56374"/>
    <w:rsid w:val="00D571E1"/>
    <w:rsid w:val="00D617FC"/>
    <w:rsid w:val="00D6257D"/>
    <w:rsid w:val="00D631EB"/>
    <w:rsid w:val="00D657D7"/>
    <w:rsid w:val="00D6731F"/>
    <w:rsid w:val="00D67BFC"/>
    <w:rsid w:val="00D67C00"/>
    <w:rsid w:val="00D7086E"/>
    <w:rsid w:val="00D7379B"/>
    <w:rsid w:val="00D7381C"/>
    <w:rsid w:val="00D740CF"/>
    <w:rsid w:val="00D7473B"/>
    <w:rsid w:val="00D74BB6"/>
    <w:rsid w:val="00D752D3"/>
    <w:rsid w:val="00D768C7"/>
    <w:rsid w:val="00D76C19"/>
    <w:rsid w:val="00D77DC9"/>
    <w:rsid w:val="00D801D6"/>
    <w:rsid w:val="00D80D01"/>
    <w:rsid w:val="00D81683"/>
    <w:rsid w:val="00D81CC7"/>
    <w:rsid w:val="00D82729"/>
    <w:rsid w:val="00D85030"/>
    <w:rsid w:val="00D85E97"/>
    <w:rsid w:val="00D927B2"/>
    <w:rsid w:val="00D934C6"/>
    <w:rsid w:val="00D93CAF"/>
    <w:rsid w:val="00D94845"/>
    <w:rsid w:val="00D955E4"/>
    <w:rsid w:val="00D95E7E"/>
    <w:rsid w:val="00DA1A45"/>
    <w:rsid w:val="00DA2B9B"/>
    <w:rsid w:val="00DA347C"/>
    <w:rsid w:val="00DA35E4"/>
    <w:rsid w:val="00DA474A"/>
    <w:rsid w:val="00DA487A"/>
    <w:rsid w:val="00DA61B2"/>
    <w:rsid w:val="00DA6615"/>
    <w:rsid w:val="00DA6BA0"/>
    <w:rsid w:val="00DB024F"/>
    <w:rsid w:val="00DB07C7"/>
    <w:rsid w:val="00DB0918"/>
    <w:rsid w:val="00DB0F45"/>
    <w:rsid w:val="00DB19EB"/>
    <w:rsid w:val="00DB25AD"/>
    <w:rsid w:val="00DB32C5"/>
    <w:rsid w:val="00DB3D6B"/>
    <w:rsid w:val="00DB696B"/>
    <w:rsid w:val="00DB7B18"/>
    <w:rsid w:val="00DC31E6"/>
    <w:rsid w:val="00DC4C45"/>
    <w:rsid w:val="00DC575C"/>
    <w:rsid w:val="00DC5B3A"/>
    <w:rsid w:val="00DC75D6"/>
    <w:rsid w:val="00DD115C"/>
    <w:rsid w:val="00DD1FDD"/>
    <w:rsid w:val="00DD283E"/>
    <w:rsid w:val="00DD3233"/>
    <w:rsid w:val="00DD55D0"/>
    <w:rsid w:val="00DD56A4"/>
    <w:rsid w:val="00DD7791"/>
    <w:rsid w:val="00DE14CC"/>
    <w:rsid w:val="00DE15A6"/>
    <w:rsid w:val="00DE4569"/>
    <w:rsid w:val="00DE549A"/>
    <w:rsid w:val="00DE72C3"/>
    <w:rsid w:val="00DF0404"/>
    <w:rsid w:val="00DF06B3"/>
    <w:rsid w:val="00DF10A0"/>
    <w:rsid w:val="00DF1978"/>
    <w:rsid w:val="00DF2BFD"/>
    <w:rsid w:val="00DF378B"/>
    <w:rsid w:val="00DF5528"/>
    <w:rsid w:val="00DF5FE2"/>
    <w:rsid w:val="00DF69C7"/>
    <w:rsid w:val="00DF782A"/>
    <w:rsid w:val="00DF7E6D"/>
    <w:rsid w:val="00E018FE"/>
    <w:rsid w:val="00E032E3"/>
    <w:rsid w:val="00E03656"/>
    <w:rsid w:val="00E0383A"/>
    <w:rsid w:val="00E04FDE"/>
    <w:rsid w:val="00E0546C"/>
    <w:rsid w:val="00E05D4F"/>
    <w:rsid w:val="00E06EF5"/>
    <w:rsid w:val="00E07F5B"/>
    <w:rsid w:val="00E10187"/>
    <w:rsid w:val="00E12FD8"/>
    <w:rsid w:val="00E14093"/>
    <w:rsid w:val="00E1773A"/>
    <w:rsid w:val="00E20D19"/>
    <w:rsid w:val="00E22E80"/>
    <w:rsid w:val="00E2430D"/>
    <w:rsid w:val="00E25145"/>
    <w:rsid w:val="00E25488"/>
    <w:rsid w:val="00E254DB"/>
    <w:rsid w:val="00E25AA0"/>
    <w:rsid w:val="00E26536"/>
    <w:rsid w:val="00E269F9"/>
    <w:rsid w:val="00E26C26"/>
    <w:rsid w:val="00E26C60"/>
    <w:rsid w:val="00E271EE"/>
    <w:rsid w:val="00E27FED"/>
    <w:rsid w:val="00E33EEC"/>
    <w:rsid w:val="00E3434C"/>
    <w:rsid w:val="00E34E38"/>
    <w:rsid w:val="00E3772A"/>
    <w:rsid w:val="00E4201A"/>
    <w:rsid w:val="00E442FC"/>
    <w:rsid w:val="00E44E65"/>
    <w:rsid w:val="00E45248"/>
    <w:rsid w:val="00E45B3E"/>
    <w:rsid w:val="00E45BAC"/>
    <w:rsid w:val="00E46012"/>
    <w:rsid w:val="00E47D1C"/>
    <w:rsid w:val="00E50D1C"/>
    <w:rsid w:val="00E53964"/>
    <w:rsid w:val="00E539A8"/>
    <w:rsid w:val="00E54706"/>
    <w:rsid w:val="00E6192B"/>
    <w:rsid w:val="00E619F6"/>
    <w:rsid w:val="00E621A9"/>
    <w:rsid w:val="00E627F5"/>
    <w:rsid w:val="00E63FBE"/>
    <w:rsid w:val="00E65FA5"/>
    <w:rsid w:val="00E668C4"/>
    <w:rsid w:val="00E668F5"/>
    <w:rsid w:val="00E66E9A"/>
    <w:rsid w:val="00E670BF"/>
    <w:rsid w:val="00E67113"/>
    <w:rsid w:val="00E675BD"/>
    <w:rsid w:val="00E7109B"/>
    <w:rsid w:val="00E73A96"/>
    <w:rsid w:val="00E73CDD"/>
    <w:rsid w:val="00E7487F"/>
    <w:rsid w:val="00E824F0"/>
    <w:rsid w:val="00E83192"/>
    <w:rsid w:val="00E8332E"/>
    <w:rsid w:val="00E841DB"/>
    <w:rsid w:val="00E84E43"/>
    <w:rsid w:val="00E8515E"/>
    <w:rsid w:val="00E855F6"/>
    <w:rsid w:val="00E86CCC"/>
    <w:rsid w:val="00E87E7E"/>
    <w:rsid w:val="00E90692"/>
    <w:rsid w:val="00E907C5"/>
    <w:rsid w:val="00E90D2B"/>
    <w:rsid w:val="00E911D2"/>
    <w:rsid w:val="00E9275E"/>
    <w:rsid w:val="00E946C7"/>
    <w:rsid w:val="00E94BAC"/>
    <w:rsid w:val="00E954F8"/>
    <w:rsid w:val="00E95C0E"/>
    <w:rsid w:val="00E96148"/>
    <w:rsid w:val="00E96CF8"/>
    <w:rsid w:val="00EA0771"/>
    <w:rsid w:val="00EA2CFE"/>
    <w:rsid w:val="00EA49CF"/>
    <w:rsid w:val="00EA61CC"/>
    <w:rsid w:val="00EA66D7"/>
    <w:rsid w:val="00EA678F"/>
    <w:rsid w:val="00EA6C8F"/>
    <w:rsid w:val="00EB0B87"/>
    <w:rsid w:val="00EB21A9"/>
    <w:rsid w:val="00EB26BF"/>
    <w:rsid w:val="00EB2817"/>
    <w:rsid w:val="00EB2DD4"/>
    <w:rsid w:val="00EB3961"/>
    <w:rsid w:val="00EB70E1"/>
    <w:rsid w:val="00EB70FE"/>
    <w:rsid w:val="00EB7CBC"/>
    <w:rsid w:val="00EC0710"/>
    <w:rsid w:val="00EC0F61"/>
    <w:rsid w:val="00EC54F8"/>
    <w:rsid w:val="00ED00F2"/>
    <w:rsid w:val="00ED046A"/>
    <w:rsid w:val="00ED1E7C"/>
    <w:rsid w:val="00ED4976"/>
    <w:rsid w:val="00EE263E"/>
    <w:rsid w:val="00EE2BCC"/>
    <w:rsid w:val="00EE33BD"/>
    <w:rsid w:val="00EE3DBD"/>
    <w:rsid w:val="00EE43F9"/>
    <w:rsid w:val="00EE4F2B"/>
    <w:rsid w:val="00EE5769"/>
    <w:rsid w:val="00EE6BE4"/>
    <w:rsid w:val="00EE6F7A"/>
    <w:rsid w:val="00EE7EDA"/>
    <w:rsid w:val="00EF0BF7"/>
    <w:rsid w:val="00EF0C4B"/>
    <w:rsid w:val="00EF151C"/>
    <w:rsid w:val="00EF1906"/>
    <w:rsid w:val="00EF25C6"/>
    <w:rsid w:val="00EF2632"/>
    <w:rsid w:val="00EF2E7B"/>
    <w:rsid w:val="00EF3155"/>
    <w:rsid w:val="00EF34F8"/>
    <w:rsid w:val="00EF5FDF"/>
    <w:rsid w:val="00EF6018"/>
    <w:rsid w:val="00EF612F"/>
    <w:rsid w:val="00EF646D"/>
    <w:rsid w:val="00EF79C6"/>
    <w:rsid w:val="00F005D2"/>
    <w:rsid w:val="00F01C21"/>
    <w:rsid w:val="00F01C4C"/>
    <w:rsid w:val="00F03320"/>
    <w:rsid w:val="00F101FA"/>
    <w:rsid w:val="00F13393"/>
    <w:rsid w:val="00F13747"/>
    <w:rsid w:val="00F15DE6"/>
    <w:rsid w:val="00F16040"/>
    <w:rsid w:val="00F21BF0"/>
    <w:rsid w:val="00F23596"/>
    <w:rsid w:val="00F25A2E"/>
    <w:rsid w:val="00F25C48"/>
    <w:rsid w:val="00F263C6"/>
    <w:rsid w:val="00F27D1E"/>
    <w:rsid w:val="00F314C8"/>
    <w:rsid w:val="00F31B07"/>
    <w:rsid w:val="00F31D8B"/>
    <w:rsid w:val="00F32795"/>
    <w:rsid w:val="00F32F8D"/>
    <w:rsid w:val="00F33615"/>
    <w:rsid w:val="00F3363C"/>
    <w:rsid w:val="00F35F1C"/>
    <w:rsid w:val="00F3639E"/>
    <w:rsid w:val="00F3730F"/>
    <w:rsid w:val="00F37F84"/>
    <w:rsid w:val="00F41EA5"/>
    <w:rsid w:val="00F42192"/>
    <w:rsid w:val="00F42F2C"/>
    <w:rsid w:val="00F45BDC"/>
    <w:rsid w:val="00F477EA"/>
    <w:rsid w:val="00F509B4"/>
    <w:rsid w:val="00F52879"/>
    <w:rsid w:val="00F528E6"/>
    <w:rsid w:val="00F52DD7"/>
    <w:rsid w:val="00F52E59"/>
    <w:rsid w:val="00F5309D"/>
    <w:rsid w:val="00F543A1"/>
    <w:rsid w:val="00F5781B"/>
    <w:rsid w:val="00F57F14"/>
    <w:rsid w:val="00F603E5"/>
    <w:rsid w:val="00F60999"/>
    <w:rsid w:val="00F60B47"/>
    <w:rsid w:val="00F61329"/>
    <w:rsid w:val="00F616EB"/>
    <w:rsid w:val="00F61A8B"/>
    <w:rsid w:val="00F6207F"/>
    <w:rsid w:val="00F6391C"/>
    <w:rsid w:val="00F63C55"/>
    <w:rsid w:val="00F63E7C"/>
    <w:rsid w:val="00F649BD"/>
    <w:rsid w:val="00F65501"/>
    <w:rsid w:val="00F66A05"/>
    <w:rsid w:val="00F66E68"/>
    <w:rsid w:val="00F670DB"/>
    <w:rsid w:val="00F67D16"/>
    <w:rsid w:val="00F70E37"/>
    <w:rsid w:val="00F713E0"/>
    <w:rsid w:val="00F71851"/>
    <w:rsid w:val="00F75476"/>
    <w:rsid w:val="00F758F0"/>
    <w:rsid w:val="00F75E0A"/>
    <w:rsid w:val="00F766CB"/>
    <w:rsid w:val="00F774A0"/>
    <w:rsid w:val="00F81206"/>
    <w:rsid w:val="00F8148F"/>
    <w:rsid w:val="00F81F4F"/>
    <w:rsid w:val="00F828E8"/>
    <w:rsid w:val="00F83DAF"/>
    <w:rsid w:val="00F843F8"/>
    <w:rsid w:val="00F8490A"/>
    <w:rsid w:val="00F85C10"/>
    <w:rsid w:val="00F90B4C"/>
    <w:rsid w:val="00F92180"/>
    <w:rsid w:val="00F94D15"/>
    <w:rsid w:val="00F959BC"/>
    <w:rsid w:val="00F97540"/>
    <w:rsid w:val="00F97716"/>
    <w:rsid w:val="00F977D8"/>
    <w:rsid w:val="00FA07B2"/>
    <w:rsid w:val="00FA0ABA"/>
    <w:rsid w:val="00FA7F03"/>
    <w:rsid w:val="00FB0784"/>
    <w:rsid w:val="00FB3775"/>
    <w:rsid w:val="00FB581E"/>
    <w:rsid w:val="00FB60F2"/>
    <w:rsid w:val="00FB61E5"/>
    <w:rsid w:val="00FB7798"/>
    <w:rsid w:val="00FB7936"/>
    <w:rsid w:val="00FC0FBA"/>
    <w:rsid w:val="00FC14DA"/>
    <w:rsid w:val="00FC1957"/>
    <w:rsid w:val="00FC365C"/>
    <w:rsid w:val="00FC417A"/>
    <w:rsid w:val="00FC4E30"/>
    <w:rsid w:val="00FC4EFC"/>
    <w:rsid w:val="00FC572A"/>
    <w:rsid w:val="00FC62A1"/>
    <w:rsid w:val="00FC6961"/>
    <w:rsid w:val="00FC7427"/>
    <w:rsid w:val="00FD082A"/>
    <w:rsid w:val="00FD0907"/>
    <w:rsid w:val="00FD0EA6"/>
    <w:rsid w:val="00FD10F8"/>
    <w:rsid w:val="00FD27E0"/>
    <w:rsid w:val="00FD32A3"/>
    <w:rsid w:val="00FD464D"/>
    <w:rsid w:val="00FD49E9"/>
    <w:rsid w:val="00FD6F09"/>
    <w:rsid w:val="00FE0383"/>
    <w:rsid w:val="00FE1AAB"/>
    <w:rsid w:val="00FE21F5"/>
    <w:rsid w:val="00FE26A1"/>
    <w:rsid w:val="00FE44AD"/>
    <w:rsid w:val="00FE5487"/>
    <w:rsid w:val="00FE5AE4"/>
    <w:rsid w:val="00FE7043"/>
    <w:rsid w:val="00FF0063"/>
    <w:rsid w:val="00FF1044"/>
    <w:rsid w:val="00FF586C"/>
    <w:rsid w:val="00FF6338"/>
    <w:rsid w:val="00FF6ED5"/>
    <w:rsid w:val="00FF7283"/>
    <w:rsid w:val="00FF7A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FCD32A9-CC49-404D-B9EE-AA7285E71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next w:val="a5"/>
    <w:qFormat/>
    <w:rsid w:val="00273706"/>
    <w:pPr>
      <w:spacing w:after="60"/>
      <w:jc w:val="both"/>
    </w:pPr>
    <w:rPr>
      <w:sz w:val="28"/>
    </w:rPr>
  </w:style>
  <w:style w:type="paragraph" w:styleId="1">
    <w:name w:val="heading 1"/>
    <w:aliases w:val="h1,СД,Heading 1 Char,СД Char"/>
    <w:basedOn w:val="a4"/>
    <w:next w:val="a5"/>
    <w:link w:val="12"/>
    <w:qFormat/>
    <w:rsid w:val="00B30D9E"/>
    <w:pPr>
      <w:keepNext/>
      <w:pageBreakBefore/>
      <w:numPr>
        <w:numId w:val="1"/>
      </w:numPr>
      <w:suppressAutoHyphens/>
      <w:spacing w:before="120" w:after="120"/>
      <w:ind w:right="284"/>
      <w:jc w:val="center"/>
      <w:outlineLvl w:val="0"/>
    </w:pPr>
    <w:rPr>
      <w:b/>
      <w:smallCaps/>
      <w:kern w:val="28"/>
    </w:rPr>
  </w:style>
  <w:style w:type="paragraph" w:styleId="2">
    <w:name w:val="heading 2"/>
    <w:aliases w:val="- 1.1,Title3,Caaieiaie 2 Ciae,Head 9.1,RoyHead2,OG Heading 2,§1.1,EIA H2,?acaae,H2,.1,1,- 1,111,Знак3,Heading 2 Char"/>
    <w:basedOn w:val="a4"/>
    <w:next w:val="a5"/>
    <w:link w:val="22"/>
    <w:qFormat/>
    <w:rsid w:val="00B30D9E"/>
    <w:pPr>
      <w:keepNext/>
      <w:numPr>
        <w:ilvl w:val="1"/>
        <w:numId w:val="2"/>
      </w:numPr>
      <w:suppressAutoHyphens/>
      <w:spacing w:before="120" w:after="120"/>
      <w:ind w:right="284"/>
      <w:jc w:val="center"/>
      <w:outlineLvl w:val="1"/>
    </w:pPr>
    <w:rPr>
      <w:b/>
    </w:rPr>
  </w:style>
  <w:style w:type="paragraph" w:styleId="3">
    <w:name w:val="heading 3"/>
    <w:aliases w:val="end"/>
    <w:basedOn w:val="a4"/>
    <w:next w:val="a5"/>
    <w:link w:val="30"/>
    <w:qFormat/>
    <w:rsid w:val="00273706"/>
    <w:pPr>
      <w:keepNext/>
      <w:numPr>
        <w:ilvl w:val="2"/>
        <w:numId w:val="3"/>
      </w:numPr>
      <w:spacing w:before="120"/>
      <w:outlineLvl w:val="2"/>
    </w:pPr>
  </w:style>
  <w:style w:type="paragraph" w:styleId="4">
    <w:name w:val="heading 4"/>
    <w:aliases w:val="Заголовок 4 Знак Знак"/>
    <w:basedOn w:val="a4"/>
    <w:next w:val="a5"/>
    <w:link w:val="40"/>
    <w:qFormat/>
    <w:rsid w:val="00A93659"/>
    <w:pPr>
      <w:keepNext/>
      <w:numPr>
        <w:ilvl w:val="3"/>
        <w:numId w:val="4"/>
      </w:numPr>
      <w:spacing w:before="120"/>
      <w:outlineLvl w:val="3"/>
    </w:pPr>
  </w:style>
  <w:style w:type="paragraph" w:styleId="5">
    <w:name w:val="heading 5"/>
    <w:basedOn w:val="a4"/>
    <w:next w:val="a5"/>
    <w:link w:val="50"/>
    <w:qFormat/>
    <w:rsid w:val="00A93659"/>
    <w:pPr>
      <w:keepNext/>
      <w:numPr>
        <w:ilvl w:val="4"/>
        <w:numId w:val="5"/>
      </w:numPr>
      <w:spacing w:before="60"/>
      <w:outlineLvl w:val="4"/>
    </w:pPr>
  </w:style>
  <w:style w:type="paragraph" w:styleId="6">
    <w:name w:val="heading 6"/>
    <w:aliases w:val="фамилии,???????,Gliederung6"/>
    <w:basedOn w:val="a4"/>
    <w:next w:val="a4"/>
    <w:link w:val="60"/>
    <w:qFormat/>
    <w:rsid w:val="00273706"/>
    <w:pPr>
      <w:keepNext/>
      <w:numPr>
        <w:ilvl w:val="5"/>
        <w:numId w:val="6"/>
      </w:numPr>
      <w:spacing w:after="0"/>
      <w:outlineLvl w:val="5"/>
    </w:pPr>
  </w:style>
  <w:style w:type="paragraph" w:styleId="7">
    <w:name w:val="heading 7"/>
    <w:basedOn w:val="a4"/>
    <w:next w:val="a4"/>
    <w:link w:val="70"/>
    <w:qFormat/>
    <w:rsid w:val="00273706"/>
    <w:pPr>
      <w:keepNext/>
      <w:numPr>
        <w:ilvl w:val="6"/>
        <w:numId w:val="7"/>
      </w:numPr>
      <w:spacing w:after="0"/>
      <w:outlineLvl w:val="6"/>
    </w:pPr>
  </w:style>
  <w:style w:type="paragraph" w:styleId="8">
    <w:name w:val="heading 8"/>
    <w:basedOn w:val="a4"/>
    <w:next w:val="a4"/>
    <w:link w:val="80"/>
    <w:qFormat/>
    <w:rsid w:val="00273706"/>
    <w:pPr>
      <w:keepNext/>
      <w:numPr>
        <w:ilvl w:val="7"/>
        <w:numId w:val="8"/>
      </w:numPr>
      <w:spacing w:after="0"/>
      <w:outlineLvl w:val="7"/>
    </w:pPr>
  </w:style>
  <w:style w:type="paragraph" w:styleId="9">
    <w:name w:val="heading 9"/>
    <w:basedOn w:val="a4"/>
    <w:next w:val="a4"/>
    <w:link w:val="90"/>
    <w:qFormat/>
    <w:rsid w:val="00273706"/>
    <w:pPr>
      <w:keepNext/>
      <w:numPr>
        <w:ilvl w:val="8"/>
        <w:numId w:val="9"/>
      </w:numPr>
      <w:spacing w:after="0"/>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macro"/>
    <w:link w:val="aa"/>
    <w:semiHidden/>
    <w:rsid w:val="00273706"/>
    <w:pPr>
      <w:tabs>
        <w:tab w:val="left" w:pos="480"/>
        <w:tab w:val="left" w:pos="960"/>
        <w:tab w:val="left" w:pos="1440"/>
        <w:tab w:val="left" w:pos="1920"/>
        <w:tab w:val="left" w:pos="2400"/>
        <w:tab w:val="left" w:pos="2880"/>
        <w:tab w:val="left" w:pos="3360"/>
        <w:tab w:val="left" w:pos="3840"/>
        <w:tab w:val="left" w:pos="4320"/>
      </w:tabs>
      <w:spacing w:after="60"/>
      <w:ind w:firstLine="851"/>
      <w:jc w:val="both"/>
    </w:pPr>
  </w:style>
  <w:style w:type="paragraph" w:customStyle="1" w:styleId="13">
    <w:name w:val="Заголовок письма1"/>
    <w:basedOn w:val="ab"/>
    <w:semiHidden/>
    <w:rsid w:val="00273706"/>
    <w:pPr>
      <w:ind w:left="0"/>
    </w:pPr>
    <w:rPr>
      <w:smallCaps/>
    </w:rPr>
  </w:style>
  <w:style w:type="paragraph" w:styleId="ac">
    <w:name w:val="table of figures"/>
    <w:basedOn w:val="a4"/>
    <w:next w:val="a4"/>
    <w:semiHidden/>
    <w:rsid w:val="00273706"/>
    <w:pPr>
      <w:tabs>
        <w:tab w:val="right" w:pos="9072"/>
      </w:tabs>
      <w:spacing w:after="0"/>
      <w:ind w:left="560" w:hanging="560"/>
      <w:jc w:val="left"/>
    </w:pPr>
    <w:rPr>
      <w:b/>
    </w:rPr>
  </w:style>
  <w:style w:type="paragraph" w:styleId="ab">
    <w:name w:val="Message Header"/>
    <w:basedOn w:val="a4"/>
    <w:link w:val="ad"/>
    <w:semiHidden/>
    <w:rsid w:val="00273706"/>
    <w:pPr>
      <w:keepNext/>
      <w:ind w:left="1134" w:hanging="1134"/>
    </w:pPr>
    <w:rPr>
      <w:b/>
      <w:caps/>
      <w:sz w:val="24"/>
    </w:rPr>
  </w:style>
  <w:style w:type="paragraph" w:styleId="ae">
    <w:name w:val="envelope address"/>
    <w:basedOn w:val="a4"/>
    <w:semiHidden/>
    <w:rsid w:val="00273706"/>
    <w:pPr>
      <w:framePr w:w="7920" w:h="1980" w:hRule="exact" w:hSpace="141" w:wrap="auto" w:hAnchor="page" w:xAlign="center" w:yAlign="bottom"/>
      <w:ind w:left="2880" w:firstLine="851"/>
    </w:pPr>
    <w:rPr>
      <w:b/>
      <w:sz w:val="24"/>
    </w:rPr>
  </w:style>
  <w:style w:type="paragraph" w:customStyle="1" w:styleId="14">
    <w:name w:val="Адрес конверта1"/>
    <w:basedOn w:val="ae"/>
    <w:semiHidden/>
    <w:rsid w:val="00273706"/>
    <w:pPr>
      <w:framePr w:wrap="auto"/>
      <w:ind w:left="0" w:firstLine="0"/>
    </w:pPr>
  </w:style>
  <w:style w:type="paragraph" w:styleId="af">
    <w:name w:val="header"/>
    <w:aliases w:val="Верхний колонтитул 1 Знак,Верхний колонтитул 1,Колонтитул,Titul,Heder"/>
    <w:basedOn w:val="a4"/>
    <w:link w:val="af0"/>
    <w:uiPriority w:val="99"/>
    <w:rsid w:val="00273706"/>
    <w:pPr>
      <w:spacing w:after="0"/>
      <w:jc w:val="left"/>
    </w:pPr>
    <w:rPr>
      <w:sz w:val="16"/>
    </w:rPr>
  </w:style>
  <w:style w:type="paragraph" w:styleId="af1">
    <w:name w:val="toa heading"/>
    <w:basedOn w:val="a4"/>
    <w:next w:val="a4"/>
    <w:semiHidden/>
    <w:rsid w:val="00273706"/>
    <w:pPr>
      <w:keepNext/>
      <w:spacing w:before="120"/>
      <w:jc w:val="center"/>
    </w:pPr>
    <w:rPr>
      <w:b/>
    </w:rPr>
  </w:style>
  <w:style w:type="paragraph" w:styleId="af2">
    <w:name w:val="Title"/>
    <w:basedOn w:val="a4"/>
    <w:next w:val="a4"/>
    <w:link w:val="af3"/>
    <w:qFormat/>
    <w:rsid w:val="00A93659"/>
    <w:pPr>
      <w:keepNext/>
      <w:keepLines/>
      <w:suppressAutoHyphens/>
      <w:spacing w:before="120" w:after="120"/>
      <w:ind w:left="284" w:right="284"/>
      <w:jc w:val="center"/>
    </w:pPr>
    <w:rPr>
      <w:b/>
      <w:smallCaps/>
    </w:rPr>
  </w:style>
  <w:style w:type="paragraph" w:styleId="a5">
    <w:name w:val="Body Text"/>
    <w:aliases w:val="Основной,текст,Знак,Знак1,Основной текст Знак Знак Знак,текст Char,Заг1,Основной текст Знак Знак Знак Знак,Знак1 Знак Знак Знак Знак Знак,Знак1 Знак Знак,Знак Знак Знак Знак Знак Знак Знак, Знак,текст Знак Знак Знак Знак Знак Знак, Знак1"/>
    <w:basedOn w:val="a4"/>
    <w:link w:val="af4"/>
    <w:qFormat/>
    <w:rsid w:val="00A93659"/>
    <w:pPr>
      <w:ind w:firstLine="567"/>
    </w:pPr>
  </w:style>
  <w:style w:type="paragraph" w:customStyle="1" w:styleId="af5">
    <w:name w:val="Заголовок введения"/>
    <w:basedOn w:val="af2"/>
    <w:rsid w:val="00273706"/>
  </w:style>
  <w:style w:type="paragraph" w:customStyle="1" w:styleId="af6">
    <w:name w:val="Заголовок приложений"/>
    <w:basedOn w:val="1"/>
    <w:link w:val="af7"/>
    <w:rsid w:val="00273706"/>
    <w:pPr>
      <w:outlineLvl w:val="9"/>
    </w:pPr>
  </w:style>
  <w:style w:type="paragraph" w:customStyle="1" w:styleId="af8">
    <w:name w:val="Заголовок содерж."/>
    <w:basedOn w:val="af2"/>
    <w:rsid w:val="00273706"/>
    <w:pPr>
      <w:pageBreakBefore/>
    </w:pPr>
  </w:style>
  <w:style w:type="paragraph" w:styleId="15">
    <w:name w:val="index 1"/>
    <w:basedOn w:val="a4"/>
    <w:next w:val="a4"/>
    <w:semiHidden/>
    <w:rsid w:val="00273706"/>
    <w:pPr>
      <w:tabs>
        <w:tab w:val="right" w:leader="dot" w:pos="9072"/>
      </w:tabs>
      <w:ind w:left="198" w:hanging="198"/>
    </w:pPr>
  </w:style>
  <w:style w:type="paragraph" w:styleId="af9">
    <w:name w:val="index heading"/>
    <w:basedOn w:val="af2"/>
    <w:next w:val="15"/>
    <w:rsid w:val="00273706"/>
  </w:style>
  <w:style w:type="paragraph" w:styleId="afa">
    <w:name w:val="caption"/>
    <w:basedOn w:val="a4"/>
    <w:next w:val="a4"/>
    <w:link w:val="afb"/>
    <w:rsid w:val="00B30D9E"/>
    <w:pPr>
      <w:spacing w:before="120" w:after="120"/>
    </w:pPr>
    <w:rPr>
      <w:b/>
    </w:rPr>
  </w:style>
  <w:style w:type="paragraph" w:styleId="afc">
    <w:name w:val="footer"/>
    <w:basedOn w:val="a4"/>
    <w:link w:val="afd"/>
    <w:rsid w:val="00A84785"/>
    <w:pPr>
      <w:spacing w:after="0" w:line="200" w:lineRule="exact"/>
      <w:jc w:val="right"/>
    </w:pPr>
    <w:rPr>
      <w:sz w:val="18"/>
    </w:rPr>
  </w:style>
  <w:style w:type="character" w:styleId="afe">
    <w:name w:val="page number"/>
    <w:rsid w:val="00273706"/>
    <w:rPr>
      <w:sz w:val="28"/>
    </w:rPr>
  </w:style>
  <w:style w:type="paragraph" w:styleId="aff">
    <w:name w:val="Normal Indent"/>
    <w:basedOn w:val="a4"/>
    <w:semiHidden/>
    <w:rsid w:val="00273706"/>
    <w:pPr>
      <w:ind w:left="851"/>
    </w:pPr>
  </w:style>
  <w:style w:type="paragraph" w:styleId="23">
    <w:name w:val="envelope return"/>
    <w:basedOn w:val="a4"/>
    <w:semiHidden/>
    <w:rsid w:val="00273706"/>
    <w:rPr>
      <w:b/>
      <w:sz w:val="20"/>
    </w:rPr>
  </w:style>
  <w:style w:type="paragraph" w:customStyle="1" w:styleId="16">
    <w:name w:val="Обр. адрес конверта 1"/>
    <w:basedOn w:val="23"/>
    <w:next w:val="a4"/>
    <w:semiHidden/>
    <w:rsid w:val="00273706"/>
    <w:rPr>
      <w:sz w:val="16"/>
    </w:rPr>
  </w:style>
  <w:style w:type="paragraph" w:styleId="17">
    <w:name w:val="toc 1"/>
    <w:basedOn w:val="1"/>
    <w:next w:val="a5"/>
    <w:uiPriority w:val="39"/>
    <w:rsid w:val="004366FF"/>
    <w:pPr>
      <w:keepNext w:val="0"/>
      <w:pageBreakBefore w:val="0"/>
      <w:numPr>
        <w:numId w:val="0"/>
      </w:numPr>
      <w:suppressAutoHyphens w:val="0"/>
      <w:ind w:right="0"/>
      <w:jc w:val="left"/>
      <w:outlineLvl w:val="9"/>
    </w:pPr>
    <w:rPr>
      <w:rFonts w:ascii="Calibri" w:hAnsi="Calibri" w:cs="Calibri"/>
      <w:bCs/>
      <w:caps/>
      <w:smallCaps w:val="0"/>
      <w:kern w:val="0"/>
      <w:sz w:val="20"/>
    </w:rPr>
  </w:style>
  <w:style w:type="paragraph" w:styleId="24">
    <w:name w:val="toc 2"/>
    <w:basedOn w:val="2"/>
    <w:next w:val="a5"/>
    <w:uiPriority w:val="39"/>
    <w:rsid w:val="004366FF"/>
    <w:pPr>
      <w:keepNext w:val="0"/>
      <w:numPr>
        <w:ilvl w:val="0"/>
        <w:numId w:val="0"/>
      </w:numPr>
      <w:suppressAutoHyphens w:val="0"/>
      <w:spacing w:before="0" w:after="0"/>
      <w:ind w:left="280" w:right="0"/>
      <w:jc w:val="left"/>
      <w:outlineLvl w:val="9"/>
    </w:pPr>
    <w:rPr>
      <w:rFonts w:ascii="Calibri" w:hAnsi="Calibri" w:cs="Calibri"/>
      <w:b w:val="0"/>
      <w:smallCaps/>
      <w:sz w:val="20"/>
    </w:rPr>
  </w:style>
  <w:style w:type="paragraph" w:styleId="31">
    <w:name w:val="toc 3"/>
    <w:basedOn w:val="3"/>
    <w:next w:val="a5"/>
    <w:rsid w:val="004366FF"/>
    <w:pPr>
      <w:keepNext w:val="0"/>
      <w:numPr>
        <w:ilvl w:val="0"/>
        <w:numId w:val="0"/>
      </w:numPr>
      <w:spacing w:before="0" w:after="0"/>
      <w:ind w:left="560"/>
      <w:jc w:val="left"/>
      <w:outlineLvl w:val="9"/>
    </w:pPr>
    <w:rPr>
      <w:rFonts w:ascii="Calibri" w:hAnsi="Calibri" w:cs="Calibri"/>
      <w:i/>
      <w:iCs/>
      <w:sz w:val="20"/>
    </w:rPr>
  </w:style>
  <w:style w:type="paragraph" w:styleId="41">
    <w:name w:val="toc 4"/>
    <w:basedOn w:val="4"/>
    <w:next w:val="a5"/>
    <w:rsid w:val="004366FF"/>
    <w:pPr>
      <w:keepNext w:val="0"/>
      <w:numPr>
        <w:ilvl w:val="0"/>
        <w:numId w:val="0"/>
      </w:numPr>
      <w:spacing w:before="0" w:after="0"/>
      <w:ind w:left="840"/>
      <w:jc w:val="left"/>
      <w:outlineLvl w:val="9"/>
    </w:pPr>
    <w:rPr>
      <w:rFonts w:ascii="Calibri" w:hAnsi="Calibri" w:cs="Calibri"/>
      <w:sz w:val="18"/>
      <w:szCs w:val="18"/>
    </w:rPr>
  </w:style>
  <w:style w:type="paragraph" w:styleId="51">
    <w:name w:val="toc 5"/>
    <w:basedOn w:val="5"/>
    <w:next w:val="a5"/>
    <w:semiHidden/>
    <w:rsid w:val="004366FF"/>
    <w:pPr>
      <w:keepNext w:val="0"/>
      <w:numPr>
        <w:ilvl w:val="0"/>
        <w:numId w:val="0"/>
      </w:numPr>
      <w:spacing w:before="0" w:after="0"/>
      <w:ind w:left="1120"/>
      <w:jc w:val="left"/>
      <w:outlineLvl w:val="9"/>
    </w:pPr>
    <w:rPr>
      <w:rFonts w:ascii="Calibri" w:hAnsi="Calibri" w:cs="Calibri"/>
      <w:sz w:val="18"/>
      <w:szCs w:val="18"/>
    </w:rPr>
  </w:style>
  <w:style w:type="paragraph" w:styleId="61">
    <w:name w:val="toc 6"/>
    <w:basedOn w:val="6"/>
    <w:next w:val="a4"/>
    <w:semiHidden/>
    <w:rsid w:val="00273706"/>
    <w:pPr>
      <w:keepNext w:val="0"/>
      <w:numPr>
        <w:ilvl w:val="0"/>
        <w:numId w:val="0"/>
      </w:numPr>
      <w:ind w:left="1400"/>
      <w:jc w:val="left"/>
      <w:outlineLvl w:val="9"/>
    </w:pPr>
    <w:rPr>
      <w:rFonts w:ascii="Calibri" w:hAnsi="Calibri" w:cs="Calibri"/>
      <w:sz w:val="18"/>
      <w:szCs w:val="18"/>
    </w:rPr>
  </w:style>
  <w:style w:type="paragraph" w:styleId="71">
    <w:name w:val="toc 7"/>
    <w:basedOn w:val="7"/>
    <w:next w:val="a4"/>
    <w:semiHidden/>
    <w:rsid w:val="00273706"/>
    <w:pPr>
      <w:keepNext w:val="0"/>
      <w:numPr>
        <w:ilvl w:val="0"/>
        <w:numId w:val="0"/>
      </w:numPr>
      <w:ind w:left="1680"/>
      <w:jc w:val="left"/>
      <w:outlineLvl w:val="9"/>
    </w:pPr>
    <w:rPr>
      <w:rFonts w:ascii="Calibri" w:hAnsi="Calibri" w:cs="Calibri"/>
      <w:sz w:val="18"/>
      <w:szCs w:val="18"/>
    </w:rPr>
  </w:style>
  <w:style w:type="paragraph" w:styleId="81">
    <w:name w:val="toc 8"/>
    <w:basedOn w:val="8"/>
    <w:next w:val="a4"/>
    <w:semiHidden/>
    <w:rsid w:val="00273706"/>
    <w:pPr>
      <w:keepNext w:val="0"/>
      <w:numPr>
        <w:ilvl w:val="0"/>
        <w:numId w:val="0"/>
      </w:numPr>
      <w:ind w:left="1960"/>
      <w:jc w:val="left"/>
      <w:outlineLvl w:val="9"/>
    </w:pPr>
    <w:rPr>
      <w:rFonts w:ascii="Calibri" w:hAnsi="Calibri" w:cs="Calibri"/>
      <w:sz w:val="18"/>
      <w:szCs w:val="18"/>
    </w:rPr>
  </w:style>
  <w:style w:type="paragraph" w:styleId="91">
    <w:name w:val="toc 9"/>
    <w:basedOn w:val="9"/>
    <w:next w:val="a4"/>
    <w:semiHidden/>
    <w:rsid w:val="00273706"/>
    <w:pPr>
      <w:keepNext w:val="0"/>
      <w:numPr>
        <w:ilvl w:val="0"/>
        <w:numId w:val="0"/>
      </w:numPr>
      <w:ind w:left="2240"/>
      <w:jc w:val="left"/>
      <w:outlineLvl w:val="9"/>
    </w:pPr>
    <w:rPr>
      <w:rFonts w:ascii="Calibri" w:hAnsi="Calibri" w:cs="Calibri"/>
      <w:sz w:val="18"/>
      <w:szCs w:val="18"/>
    </w:rPr>
  </w:style>
  <w:style w:type="paragraph" w:styleId="aff0">
    <w:name w:val="Body Text Indent"/>
    <w:basedOn w:val="a5"/>
    <w:link w:val="aff1"/>
    <w:rsid w:val="00273706"/>
    <w:pPr>
      <w:ind w:left="851"/>
    </w:pPr>
  </w:style>
  <w:style w:type="paragraph" w:styleId="aff2">
    <w:name w:val="Subtitle"/>
    <w:basedOn w:val="a4"/>
    <w:next w:val="a5"/>
    <w:link w:val="18"/>
    <w:qFormat/>
    <w:rsid w:val="00CF1334"/>
    <w:pPr>
      <w:keepNext/>
      <w:spacing w:before="60"/>
      <w:ind w:left="567" w:right="284"/>
      <w:jc w:val="left"/>
    </w:pPr>
    <w:rPr>
      <w:u w:val="single"/>
    </w:rPr>
  </w:style>
  <w:style w:type="paragraph" w:customStyle="1" w:styleId="aff3">
    <w:name w:val="Рис заголовок"/>
    <w:basedOn w:val="a4"/>
    <w:next w:val="a5"/>
    <w:rsid w:val="00273706"/>
    <w:pPr>
      <w:spacing w:before="120" w:after="120"/>
      <w:ind w:left="1701" w:right="284" w:hanging="1134"/>
    </w:pPr>
    <w:rPr>
      <w:b/>
    </w:rPr>
  </w:style>
  <w:style w:type="paragraph" w:styleId="aff4">
    <w:name w:val="List"/>
    <w:basedOn w:val="a4"/>
    <w:rsid w:val="00273706"/>
    <w:pPr>
      <w:ind w:left="1135" w:hanging="284"/>
      <w:jc w:val="left"/>
    </w:pPr>
  </w:style>
  <w:style w:type="paragraph" w:styleId="25">
    <w:name w:val="List 2"/>
    <w:basedOn w:val="a4"/>
    <w:rsid w:val="00273706"/>
    <w:pPr>
      <w:ind w:left="1418" w:hanging="284"/>
    </w:pPr>
  </w:style>
  <w:style w:type="paragraph" w:styleId="32">
    <w:name w:val="List 3"/>
    <w:basedOn w:val="a4"/>
    <w:rsid w:val="00273706"/>
    <w:pPr>
      <w:ind w:left="1702" w:hanging="284"/>
    </w:pPr>
  </w:style>
  <w:style w:type="paragraph" w:styleId="42">
    <w:name w:val="List 4"/>
    <w:basedOn w:val="a4"/>
    <w:rsid w:val="00273706"/>
    <w:pPr>
      <w:ind w:left="1985" w:hanging="284"/>
    </w:pPr>
  </w:style>
  <w:style w:type="paragraph" w:styleId="52">
    <w:name w:val="List 5"/>
    <w:basedOn w:val="a4"/>
    <w:rsid w:val="00273706"/>
    <w:pPr>
      <w:ind w:left="2269" w:hanging="284"/>
    </w:pPr>
  </w:style>
  <w:style w:type="paragraph" w:customStyle="1" w:styleId="aff5">
    <w:name w:val="Список авторов"/>
    <w:basedOn w:val="a4"/>
    <w:qFormat/>
    <w:rsid w:val="00DF2BFD"/>
    <w:pPr>
      <w:tabs>
        <w:tab w:val="left" w:pos="6521"/>
      </w:tabs>
      <w:spacing w:before="240" w:after="0"/>
      <w:ind w:left="567" w:right="284"/>
      <w:jc w:val="left"/>
    </w:pPr>
  </w:style>
  <w:style w:type="paragraph" w:styleId="aff6">
    <w:name w:val="List Bullet"/>
    <w:basedOn w:val="a4"/>
    <w:rsid w:val="00273706"/>
    <w:pPr>
      <w:ind w:left="924" w:hanging="357"/>
    </w:pPr>
  </w:style>
  <w:style w:type="paragraph" w:styleId="26">
    <w:name w:val="List Bullet 2"/>
    <w:basedOn w:val="a4"/>
    <w:rsid w:val="00273706"/>
    <w:pPr>
      <w:ind w:left="1349" w:hanging="357"/>
    </w:pPr>
  </w:style>
  <w:style w:type="paragraph" w:styleId="33">
    <w:name w:val="List Bullet 3"/>
    <w:basedOn w:val="a4"/>
    <w:rsid w:val="00273706"/>
    <w:pPr>
      <w:ind w:left="1775" w:hanging="357"/>
    </w:pPr>
  </w:style>
  <w:style w:type="paragraph" w:styleId="43">
    <w:name w:val="List Bullet 4"/>
    <w:basedOn w:val="a4"/>
    <w:semiHidden/>
    <w:rsid w:val="00273706"/>
    <w:pPr>
      <w:ind w:left="2061" w:hanging="360"/>
    </w:pPr>
  </w:style>
  <w:style w:type="paragraph" w:styleId="53">
    <w:name w:val="List Bullet 5"/>
    <w:basedOn w:val="a4"/>
    <w:semiHidden/>
    <w:rsid w:val="00273706"/>
    <w:pPr>
      <w:ind w:left="2345" w:hanging="360"/>
    </w:pPr>
  </w:style>
  <w:style w:type="paragraph" w:customStyle="1" w:styleId="-">
    <w:name w:val="Список ГОСТ -"/>
    <w:basedOn w:val="a4"/>
    <w:semiHidden/>
    <w:rsid w:val="00273706"/>
  </w:style>
  <w:style w:type="paragraph" w:customStyle="1" w:styleId="19">
    <w:name w:val="Список ГОСТ 1"/>
    <w:basedOn w:val="a4"/>
    <w:semiHidden/>
    <w:rsid w:val="00273706"/>
  </w:style>
  <w:style w:type="paragraph" w:styleId="a2">
    <w:name w:val="List Number"/>
    <w:basedOn w:val="a4"/>
    <w:rsid w:val="00273706"/>
    <w:pPr>
      <w:numPr>
        <w:numId w:val="10"/>
      </w:numPr>
      <w:tabs>
        <w:tab w:val="clear" w:pos="927"/>
      </w:tabs>
    </w:pPr>
  </w:style>
  <w:style w:type="paragraph" w:styleId="20">
    <w:name w:val="List Number 2"/>
    <w:basedOn w:val="a4"/>
    <w:rsid w:val="00273706"/>
    <w:pPr>
      <w:numPr>
        <w:numId w:val="11"/>
      </w:numPr>
      <w:tabs>
        <w:tab w:val="clear" w:pos="927"/>
      </w:tabs>
      <w:ind w:left="1349" w:hanging="357"/>
    </w:pPr>
  </w:style>
  <w:style w:type="paragraph" w:styleId="34">
    <w:name w:val="List Number 3"/>
    <w:basedOn w:val="a4"/>
    <w:rsid w:val="00273706"/>
    <w:pPr>
      <w:ind w:left="1775" w:hanging="357"/>
    </w:pPr>
  </w:style>
  <w:style w:type="paragraph" w:styleId="44">
    <w:name w:val="List Number 4"/>
    <w:basedOn w:val="a4"/>
    <w:rsid w:val="00273706"/>
    <w:pPr>
      <w:ind w:left="2061" w:hanging="360"/>
    </w:pPr>
  </w:style>
  <w:style w:type="paragraph" w:styleId="54">
    <w:name w:val="List Number 5"/>
    <w:basedOn w:val="a4"/>
    <w:rsid w:val="00273706"/>
    <w:pPr>
      <w:ind w:left="2345" w:hanging="360"/>
    </w:pPr>
  </w:style>
  <w:style w:type="paragraph" w:styleId="aff7">
    <w:name w:val="List Continue"/>
    <w:basedOn w:val="a4"/>
    <w:rsid w:val="00273706"/>
  </w:style>
  <w:style w:type="paragraph" w:styleId="27">
    <w:name w:val="List Continue 2"/>
    <w:basedOn w:val="a4"/>
    <w:rsid w:val="00273706"/>
    <w:pPr>
      <w:ind w:left="720"/>
    </w:pPr>
  </w:style>
  <w:style w:type="paragraph" w:styleId="35">
    <w:name w:val="List Continue 3"/>
    <w:basedOn w:val="a4"/>
    <w:rsid w:val="00273706"/>
    <w:pPr>
      <w:ind w:left="1077"/>
    </w:pPr>
  </w:style>
  <w:style w:type="paragraph" w:styleId="45">
    <w:name w:val="List Continue 4"/>
    <w:basedOn w:val="a4"/>
    <w:rsid w:val="00273706"/>
    <w:pPr>
      <w:ind w:left="1440"/>
    </w:pPr>
  </w:style>
  <w:style w:type="paragraph" w:styleId="55">
    <w:name w:val="List Continue 5"/>
    <w:basedOn w:val="a4"/>
    <w:rsid w:val="00273706"/>
    <w:pPr>
      <w:ind w:left="1797"/>
    </w:pPr>
  </w:style>
  <w:style w:type="character" w:styleId="aff8">
    <w:name w:val="annotation reference"/>
    <w:semiHidden/>
    <w:rsid w:val="00273706"/>
    <w:rPr>
      <w:sz w:val="16"/>
    </w:rPr>
  </w:style>
  <w:style w:type="character" w:styleId="aff9">
    <w:name w:val="footnote reference"/>
    <w:semiHidden/>
    <w:rsid w:val="00273706"/>
    <w:rPr>
      <w:vertAlign w:val="superscript"/>
    </w:rPr>
  </w:style>
  <w:style w:type="paragraph" w:customStyle="1" w:styleId="affa">
    <w:name w:val="Табл заголовок"/>
    <w:basedOn w:val="a4"/>
    <w:next w:val="a4"/>
    <w:link w:val="affb"/>
    <w:rsid w:val="00273706"/>
    <w:pPr>
      <w:keepNext/>
      <w:spacing w:before="120" w:after="120"/>
      <w:ind w:right="284"/>
    </w:pPr>
    <w:rPr>
      <w:b/>
    </w:rPr>
  </w:style>
  <w:style w:type="paragraph" w:customStyle="1" w:styleId="affc">
    <w:name w:val="Табл текст"/>
    <w:basedOn w:val="a4"/>
    <w:link w:val="affd"/>
    <w:qFormat/>
    <w:rsid w:val="00A93659"/>
    <w:pPr>
      <w:spacing w:before="20" w:after="20"/>
    </w:pPr>
  </w:style>
  <w:style w:type="paragraph" w:customStyle="1" w:styleId="affe">
    <w:name w:val="Табл титул"/>
    <w:basedOn w:val="affc"/>
    <w:next w:val="affc"/>
    <w:rsid w:val="00273706"/>
    <w:pPr>
      <w:jc w:val="center"/>
    </w:pPr>
  </w:style>
  <w:style w:type="paragraph" w:customStyle="1" w:styleId="1a">
    <w:name w:val="Табл титул1"/>
    <w:basedOn w:val="affe"/>
    <w:semiHidden/>
    <w:rsid w:val="00273706"/>
    <w:rPr>
      <w:sz w:val="20"/>
    </w:rPr>
  </w:style>
  <w:style w:type="paragraph" w:customStyle="1" w:styleId="afff">
    <w:name w:val="Табл число"/>
    <w:basedOn w:val="a4"/>
    <w:qFormat/>
    <w:rsid w:val="00A93659"/>
    <w:pPr>
      <w:spacing w:before="20" w:after="20"/>
      <w:jc w:val="right"/>
    </w:pPr>
  </w:style>
  <w:style w:type="paragraph" w:styleId="afff0">
    <w:name w:val="annotation text"/>
    <w:basedOn w:val="a4"/>
    <w:link w:val="afff1"/>
    <w:semiHidden/>
    <w:rsid w:val="00273706"/>
  </w:style>
  <w:style w:type="paragraph" w:styleId="afff2">
    <w:name w:val="footnote text"/>
    <w:basedOn w:val="a4"/>
    <w:link w:val="afff3"/>
    <w:semiHidden/>
    <w:rsid w:val="00273706"/>
    <w:rPr>
      <w:sz w:val="20"/>
    </w:rPr>
  </w:style>
  <w:style w:type="paragraph" w:customStyle="1" w:styleId="afff4">
    <w:name w:val="Текст факса"/>
    <w:basedOn w:val="a4"/>
    <w:semiHidden/>
    <w:rsid w:val="00273706"/>
    <w:pPr>
      <w:ind w:firstLine="851"/>
    </w:pPr>
    <w:rPr>
      <w:b/>
      <w:spacing w:val="20"/>
    </w:rPr>
  </w:style>
  <w:style w:type="paragraph" w:customStyle="1" w:styleId="afff5">
    <w:name w:val="Титул"/>
    <w:basedOn w:val="a4"/>
    <w:rsid w:val="00273706"/>
    <w:pPr>
      <w:spacing w:before="120" w:after="120"/>
      <w:ind w:left="284" w:right="284"/>
      <w:jc w:val="center"/>
    </w:pPr>
    <w:rPr>
      <w:b/>
      <w:caps/>
      <w:sz w:val="32"/>
    </w:rPr>
  </w:style>
  <w:style w:type="paragraph" w:customStyle="1" w:styleId="1b">
    <w:name w:val="Титул 1"/>
    <w:basedOn w:val="a4"/>
    <w:rsid w:val="00273706"/>
    <w:pPr>
      <w:spacing w:before="120" w:after="120"/>
      <w:ind w:left="284" w:right="284"/>
      <w:jc w:val="center"/>
    </w:pPr>
    <w:rPr>
      <w:b/>
      <w:smallCaps/>
    </w:rPr>
  </w:style>
  <w:style w:type="paragraph" w:customStyle="1" w:styleId="28">
    <w:name w:val="Титул 2"/>
    <w:basedOn w:val="a4"/>
    <w:semiHidden/>
    <w:rsid w:val="00273706"/>
    <w:pPr>
      <w:spacing w:before="120" w:after="120"/>
      <w:ind w:left="284" w:right="284"/>
      <w:jc w:val="center"/>
    </w:pPr>
    <w:rPr>
      <w:b/>
      <w:spacing w:val="20"/>
    </w:rPr>
  </w:style>
  <w:style w:type="paragraph" w:customStyle="1" w:styleId="36">
    <w:name w:val="Титул 3"/>
    <w:basedOn w:val="a4"/>
    <w:rsid w:val="00273706"/>
    <w:pPr>
      <w:jc w:val="center"/>
    </w:pPr>
    <w:rPr>
      <w:b/>
    </w:rPr>
  </w:style>
  <w:style w:type="paragraph" w:customStyle="1" w:styleId="46">
    <w:name w:val="Титул 4"/>
    <w:basedOn w:val="a4"/>
    <w:semiHidden/>
    <w:rsid w:val="00273706"/>
    <w:pPr>
      <w:jc w:val="center"/>
    </w:pPr>
    <w:rPr>
      <w:b/>
      <w:caps/>
      <w:sz w:val="16"/>
    </w:rPr>
  </w:style>
  <w:style w:type="paragraph" w:customStyle="1" w:styleId="56">
    <w:name w:val="Титул5"/>
    <w:basedOn w:val="36"/>
    <w:semiHidden/>
    <w:rsid w:val="00273706"/>
    <w:rPr>
      <w:b w:val="0"/>
    </w:rPr>
  </w:style>
  <w:style w:type="paragraph" w:styleId="29">
    <w:name w:val="index 2"/>
    <w:basedOn w:val="a4"/>
    <w:next w:val="a4"/>
    <w:semiHidden/>
    <w:rsid w:val="00273706"/>
    <w:pPr>
      <w:tabs>
        <w:tab w:val="right" w:leader="dot" w:pos="9072"/>
      </w:tabs>
      <w:ind w:left="396" w:hanging="198"/>
    </w:pPr>
  </w:style>
  <w:style w:type="paragraph" w:styleId="37">
    <w:name w:val="index 3"/>
    <w:basedOn w:val="a4"/>
    <w:next w:val="a4"/>
    <w:semiHidden/>
    <w:rsid w:val="00273706"/>
    <w:pPr>
      <w:tabs>
        <w:tab w:val="right" w:leader="dot" w:pos="9072"/>
      </w:tabs>
      <w:ind w:left="601" w:hanging="198"/>
    </w:pPr>
  </w:style>
  <w:style w:type="paragraph" w:styleId="47">
    <w:name w:val="index 4"/>
    <w:basedOn w:val="a4"/>
    <w:next w:val="a4"/>
    <w:semiHidden/>
    <w:rsid w:val="00273706"/>
    <w:pPr>
      <w:tabs>
        <w:tab w:val="right" w:leader="dot" w:pos="9072"/>
      </w:tabs>
      <w:ind w:left="799" w:hanging="198"/>
    </w:pPr>
  </w:style>
  <w:style w:type="paragraph" w:styleId="57">
    <w:name w:val="index 5"/>
    <w:basedOn w:val="a4"/>
    <w:next w:val="a4"/>
    <w:semiHidden/>
    <w:rsid w:val="00273706"/>
    <w:pPr>
      <w:tabs>
        <w:tab w:val="right" w:leader="dot" w:pos="9072"/>
      </w:tabs>
      <w:ind w:left="997" w:hanging="198"/>
    </w:pPr>
  </w:style>
  <w:style w:type="paragraph" w:styleId="62">
    <w:name w:val="index 6"/>
    <w:basedOn w:val="a4"/>
    <w:next w:val="a4"/>
    <w:semiHidden/>
    <w:rsid w:val="00273706"/>
    <w:pPr>
      <w:tabs>
        <w:tab w:val="right" w:leader="dot" w:pos="9072"/>
      </w:tabs>
      <w:ind w:left="1196" w:hanging="198"/>
    </w:pPr>
  </w:style>
  <w:style w:type="paragraph" w:styleId="72">
    <w:name w:val="index 7"/>
    <w:basedOn w:val="a4"/>
    <w:next w:val="a4"/>
    <w:semiHidden/>
    <w:rsid w:val="00273706"/>
    <w:pPr>
      <w:tabs>
        <w:tab w:val="right" w:leader="dot" w:pos="9072"/>
      </w:tabs>
      <w:ind w:left="1400" w:hanging="198"/>
    </w:pPr>
  </w:style>
  <w:style w:type="paragraph" w:styleId="82">
    <w:name w:val="index 8"/>
    <w:basedOn w:val="a4"/>
    <w:next w:val="a4"/>
    <w:semiHidden/>
    <w:rsid w:val="00273706"/>
    <w:pPr>
      <w:tabs>
        <w:tab w:val="right" w:leader="dot" w:pos="9072"/>
      </w:tabs>
      <w:ind w:left="1598" w:hanging="198"/>
    </w:pPr>
  </w:style>
  <w:style w:type="paragraph" w:styleId="92">
    <w:name w:val="index 9"/>
    <w:basedOn w:val="a4"/>
    <w:next w:val="a4"/>
    <w:semiHidden/>
    <w:rsid w:val="00273706"/>
    <w:pPr>
      <w:tabs>
        <w:tab w:val="right" w:leader="dot" w:pos="9072"/>
      </w:tabs>
      <w:ind w:left="1797" w:hanging="198"/>
    </w:pPr>
  </w:style>
  <w:style w:type="paragraph" w:styleId="afff6">
    <w:name w:val="table of authorities"/>
    <w:basedOn w:val="ac"/>
    <w:next w:val="a4"/>
    <w:semiHidden/>
    <w:rsid w:val="00273706"/>
    <w:pPr>
      <w:tabs>
        <w:tab w:val="clear" w:pos="9072"/>
      </w:tabs>
      <w:ind w:left="561" w:hanging="561"/>
      <w:jc w:val="both"/>
    </w:pPr>
  </w:style>
  <w:style w:type="paragraph" w:customStyle="1" w:styleId="afff7">
    <w:name w:val="Указатель приложений"/>
    <w:basedOn w:val="17"/>
    <w:link w:val="afff8"/>
    <w:rsid w:val="00273706"/>
  </w:style>
  <w:style w:type="paragraph" w:customStyle="1" w:styleId="afff9">
    <w:name w:val="Указатель таблиц"/>
    <w:basedOn w:val="ac"/>
    <w:rsid w:val="00273706"/>
  </w:style>
  <w:style w:type="paragraph" w:customStyle="1" w:styleId="1c">
    <w:name w:val="Заголовок1"/>
    <w:basedOn w:val="a4"/>
    <w:next w:val="a5"/>
    <w:link w:val="afffa"/>
    <w:semiHidden/>
    <w:rsid w:val="00273706"/>
    <w:pPr>
      <w:keepNext/>
      <w:keepLines/>
      <w:pageBreakBefore/>
      <w:suppressAutoHyphens/>
      <w:spacing w:before="120" w:after="120"/>
      <w:ind w:left="284" w:right="284"/>
      <w:jc w:val="center"/>
    </w:pPr>
    <w:rPr>
      <w:b/>
      <w:smallCaps/>
      <w:kern w:val="28"/>
    </w:rPr>
  </w:style>
  <w:style w:type="table" w:styleId="afffb">
    <w:name w:val="Table Grid"/>
    <w:basedOn w:val="a7"/>
    <w:rsid w:val="00DB32C5"/>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Основной текст Знак"/>
    <w:aliases w:val="Основной Знак,текст Знак,Знак Знак,Знак1 Знак,Основной текст Знак Знак Знак Знак1,текст Char Знак,Заг1 Знак,Основной текст Знак Знак Знак Знак Знак,Знак1 Знак Знак Знак Знак Знак Знак,Знак1 Знак Знак Знак1, Знак Знак, Знак1 Знак"/>
    <w:link w:val="a5"/>
    <w:uiPriority w:val="99"/>
    <w:rsid w:val="00A93659"/>
    <w:rPr>
      <w:sz w:val="28"/>
    </w:rPr>
  </w:style>
  <w:style w:type="paragraph" w:customStyle="1" w:styleId="48">
    <w:name w:val="Знак Знак4"/>
    <w:basedOn w:val="a4"/>
    <w:semiHidden/>
    <w:rsid w:val="00E018FE"/>
    <w:pPr>
      <w:widowControl w:val="0"/>
      <w:adjustRightInd w:val="0"/>
      <w:spacing w:after="160" w:line="240" w:lineRule="exact"/>
      <w:jc w:val="right"/>
    </w:pPr>
    <w:rPr>
      <w:rFonts w:ascii="Arial" w:hAnsi="Arial" w:cs="Arial"/>
      <w:sz w:val="20"/>
      <w:szCs w:val="22"/>
      <w:lang w:val="en-GB" w:eastAsia="en-US"/>
    </w:rPr>
  </w:style>
  <w:style w:type="character" w:customStyle="1" w:styleId="af3">
    <w:name w:val="Название Знак"/>
    <w:link w:val="af2"/>
    <w:locked/>
    <w:rsid w:val="00A93659"/>
    <w:rPr>
      <w:b/>
      <w:smallCaps/>
      <w:sz w:val="28"/>
    </w:rPr>
  </w:style>
  <w:style w:type="character" w:customStyle="1" w:styleId="BodyTextChar">
    <w:name w:val="Body Text Char"/>
    <w:aliases w:val="Основной Char,текст Char1,Знак Char,Знак1 Char,Основной текст Знак Знак Знак Char,текст Char Char,Заг1 Char,Основной текст Знак Знак Знак Знак Char,Знак1 Знак Знак Знак Знак Знак Char"/>
    <w:semiHidden/>
    <w:locked/>
    <w:rsid w:val="00E018FE"/>
    <w:rPr>
      <w:sz w:val="28"/>
      <w:lang w:val="ru-RU" w:eastAsia="ru-RU"/>
    </w:rPr>
  </w:style>
  <w:style w:type="character" w:customStyle="1" w:styleId="af0">
    <w:name w:val="Верхний колонтитул Знак"/>
    <w:aliases w:val="Верхний колонтитул 1 Знак Знак,Верхний колонтитул 1 Знак2,Колонтитул Знак,Titul Знак,Heder Знак"/>
    <w:link w:val="af"/>
    <w:uiPriority w:val="99"/>
    <w:locked/>
    <w:rsid w:val="00E018FE"/>
    <w:rPr>
      <w:sz w:val="16"/>
      <w:lang w:val="ru-RU" w:eastAsia="ru-RU" w:bidi="ar-SA"/>
    </w:rPr>
  </w:style>
  <w:style w:type="character" w:customStyle="1" w:styleId="afd">
    <w:name w:val="Нижний колонтитул Знак"/>
    <w:link w:val="afc"/>
    <w:rsid w:val="00E018FE"/>
    <w:rPr>
      <w:sz w:val="18"/>
      <w:lang w:val="ru-RU" w:eastAsia="ru-RU" w:bidi="ar-SA"/>
    </w:rPr>
  </w:style>
  <w:style w:type="character" w:customStyle="1" w:styleId="12">
    <w:name w:val="Заголовок 1 Знак"/>
    <w:aliases w:val="h1 Знак,СД Знак,Heading 1 Char Знак,СД Char Знак"/>
    <w:link w:val="1"/>
    <w:locked/>
    <w:rsid w:val="00E018FE"/>
    <w:rPr>
      <w:b/>
      <w:smallCaps/>
      <w:kern w:val="28"/>
      <w:sz w:val="28"/>
    </w:rPr>
  </w:style>
  <w:style w:type="character" w:customStyle="1" w:styleId="22">
    <w:name w:val="Заголовок 2 Знак"/>
    <w:aliases w:val="- 1.1 Знак,Title3 Знак,Caaieiaie 2 Ciae Знак,Head 9.1 Знак,RoyHead2 Знак,OG Heading 2 Знак,§1.1 Знак,EIA H2 Знак,?acaae Знак,H2 Знак,.1 Знак,1 Знак,- 1 Знак,111 Знак,Знак3 Знак1,Heading 2 Char Знак"/>
    <w:link w:val="2"/>
    <w:locked/>
    <w:rsid w:val="00E018FE"/>
    <w:rPr>
      <w:b/>
      <w:sz w:val="28"/>
    </w:rPr>
  </w:style>
  <w:style w:type="character" w:customStyle="1" w:styleId="30">
    <w:name w:val="Заголовок 3 Знак"/>
    <w:aliases w:val="end Знак1"/>
    <w:link w:val="3"/>
    <w:locked/>
    <w:rsid w:val="00E018FE"/>
    <w:rPr>
      <w:sz w:val="28"/>
    </w:rPr>
  </w:style>
  <w:style w:type="character" w:customStyle="1" w:styleId="40">
    <w:name w:val="Заголовок 4 Знак"/>
    <w:aliases w:val="Заголовок 4 Знак Знак Знак"/>
    <w:link w:val="4"/>
    <w:locked/>
    <w:rsid w:val="00A93659"/>
    <w:rPr>
      <w:sz w:val="28"/>
    </w:rPr>
  </w:style>
  <w:style w:type="character" w:customStyle="1" w:styleId="50">
    <w:name w:val="Заголовок 5 Знак"/>
    <w:link w:val="5"/>
    <w:locked/>
    <w:rsid w:val="00A93659"/>
    <w:rPr>
      <w:sz w:val="28"/>
    </w:rPr>
  </w:style>
  <w:style w:type="character" w:customStyle="1" w:styleId="60">
    <w:name w:val="Заголовок 6 Знак"/>
    <w:aliases w:val="фамилии Знак,??????? Знак,Gliederung6 Знак"/>
    <w:link w:val="6"/>
    <w:locked/>
    <w:rsid w:val="00E018FE"/>
    <w:rPr>
      <w:sz w:val="28"/>
    </w:rPr>
  </w:style>
  <w:style w:type="character" w:customStyle="1" w:styleId="70">
    <w:name w:val="Заголовок 7 Знак"/>
    <w:link w:val="7"/>
    <w:locked/>
    <w:rsid w:val="00E018FE"/>
    <w:rPr>
      <w:sz w:val="28"/>
    </w:rPr>
  </w:style>
  <w:style w:type="character" w:customStyle="1" w:styleId="80">
    <w:name w:val="Заголовок 8 Знак"/>
    <w:link w:val="8"/>
    <w:locked/>
    <w:rsid w:val="00E018FE"/>
    <w:rPr>
      <w:sz w:val="28"/>
    </w:rPr>
  </w:style>
  <w:style w:type="character" w:customStyle="1" w:styleId="90">
    <w:name w:val="Заголовок 9 Знак"/>
    <w:link w:val="9"/>
    <w:locked/>
    <w:rsid w:val="00E018FE"/>
    <w:rPr>
      <w:sz w:val="28"/>
    </w:rPr>
  </w:style>
  <w:style w:type="character" w:customStyle="1" w:styleId="aa">
    <w:name w:val="Текст макроса Знак"/>
    <w:link w:val="a9"/>
    <w:semiHidden/>
    <w:locked/>
    <w:rsid w:val="00E018FE"/>
    <w:rPr>
      <w:lang w:val="ru-RU" w:eastAsia="ru-RU" w:bidi="ar-SA"/>
    </w:rPr>
  </w:style>
  <w:style w:type="character" w:customStyle="1" w:styleId="ad">
    <w:name w:val="Шапка Знак"/>
    <w:link w:val="ab"/>
    <w:semiHidden/>
    <w:locked/>
    <w:rsid w:val="00E018FE"/>
    <w:rPr>
      <w:b/>
      <w:caps/>
      <w:sz w:val="24"/>
      <w:lang w:val="ru-RU" w:eastAsia="ru-RU" w:bidi="ar-SA"/>
    </w:rPr>
  </w:style>
  <w:style w:type="character" w:customStyle="1" w:styleId="HeaderChar">
    <w:name w:val="Header Char"/>
    <w:semiHidden/>
    <w:locked/>
    <w:rsid w:val="00E018FE"/>
    <w:rPr>
      <w:sz w:val="20"/>
    </w:rPr>
  </w:style>
  <w:style w:type="character" w:customStyle="1" w:styleId="TitleChar">
    <w:name w:val="Title Char"/>
    <w:aliases w:val="Заголовок2 Char"/>
    <w:semiHidden/>
    <w:locked/>
    <w:rsid w:val="00E018FE"/>
    <w:rPr>
      <w:rFonts w:ascii="Cambria" w:hAnsi="Cambria"/>
      <w:b/>
      <w:kern w:val="28"/>
      <w:sz w:val="32"/>
    </w:rPr>
  </w:style>
  <w:style w:type="character" w:customStyle="1" w:styleId="FooterChar">
    <w:name w:val="Footer Char"/>
    <w:semiHidden/>
    <w:locked/>
    <w:rsid w:val="00E018FE"/>
    <w:rPr>
      <w:sz w:val="18"/>
    </w:rPr>
  </w:style>
  <w:style w:type="character" w:customStyle="1" w:styleId="aff1">
    <w:name w:val="Основной текст с отступом Знак"/>
    <w:link w:val="aff0"/>
    <w:semiHidden/>
    <w:locked/>
    <w:rsid w:val="00E018FE"/>
    <w:rPr>
      <w:sz w:val="28"/>
      <w:lang w:val="ru-RU" w:eastAsia="ru-RU" w:bidi="ar-SA"/>
    </w:rPr>
  </w:style>
  <w:style w:type="character" w:customStyle="1" w:styleId="18">
    <w:name w:val="Подзаголовок Знак1"/>
    <w:link w:val="aff2"/>
    <w:locked/>
    <w:rsid w:val="00CF1334"/>
    <w:rPr>
      <w:sz w:val="28"/>
      <w:u w:val="single"/>
    </w:rPr>
  </w:style>
  <w:style w:type="character" w:customStyle="1" w:styleId="afff1">
    <w:name w:val="Текст примечания Знак"/>
    <w:link w:val="afff0"/>
    <w:semiHidden/>
    <w:locked/>
    <w:rsid w:val="00E018FE"/>
    <w:rPr>
      <w:sz w:val="28"/>
      <w:lang w:val="ru-RU" w:eastAsia="ru-RU" w:bidi="ar-SA"/>
    </w:rPr>
  </w:style>
  <w:style w:type="character" w:customStyle="1" w:styleId="afff3">
    <w:name w:val="Текст сноски Знак"/>
    <w:link w:val="afff2"/>
    <w:semiHidden/>
    <w:locked/>
    <w:rsid w:val="00E018FE"/>
    <w:rPr>
      <w:lang w:val="ru-RU" w:eastAsia="ru-RU" w:bidi="ar-SA"/>
    </w:rPr>
  </w:style>
  <w:style w:type="paragraph" w:styleId="2a">
    <w:name w:val="Body Text Indent 2"/>
    <w:basedOn w:val="a4"/>
    <w:link w:val="2b"/>
    <w:semiHidden/>
    <w:rsid w:val="00E018FE"/>
    <w:pPr>
      <w:spacing w:after="120" w:line="480" w:lineRule="auto"/>
      <w:ind w:left="283"/>
    </w:pPr>
  </w:style>
  <w:style w:type="character" w:customStyle="1" w:styleId="2b">
    <w:name w:val="Основной текст с отступом 2 Знак"/>
    <w:link w:val="2a"/>
    <w:semiHidden/>
    <w:locked/>
    <w:rsid w:val="00E018FE"/>
    <w:rPr>
      <w:sz w:val="28"/>
      <w:lang w:val="ru-RU" w:eastAsia="ru-RU" w:bidi="ar-SA"/>
    </w:rPr>
  </w:style>
  <w:style w:type="paragraph" w:styleId="2c">
    <w:name w:val="Body Text 2"/>
    <w:basedOn w:val="a4"/>
    <w:link w:val="2d"/>
    <w:uiPriority w:val="99"/>
    <w:semiHidden/>
    <w:rsid w:val="00E018FE"/>
    <w:pPr>
      <w:tabs>
        <w:tab w:val="left" w:pos="6804"/>
      </w:tabs>
      <w:spacing w:before="60"/>
      <w:jc w:val="left"/>
    </w:pPr>
  </w:style>
  <w:style w:type="character" w:customStyle="1" w:styleId="2d">
    <w:name w:val="Основной текст 2 Знак"/>
    <w:link w:val="2c"/>
    <w:uiPriority w:val="99"/>
    <w:semiHidden/>
    <w:locked/>
    <w:rsid w:val="00E018FE"/>
    <w:rPr>
      <w:sz w:val="28"/>
      <w:lang w:val="ru-RU" w:eastAsia="ru-RU" w:bidi="ar-SA"/>
    </w:rPr>
  </w:style>
  <w:style w:type="paragraph" w:customStyle="1" w:styleId="BodyText21">
    <w:name w:val="Body Text 21"/>
    <w:basedOn w:val="a4"/>
    <w:semiHidden/>
    <w:rsid w:val="00E018FE"/>
    <w:pPr>
      <w:overflowPunct w:val="0"/>
      <w:autoSpaceDE w:val="0"/>
      <w:autoSpaceDN w:val="0"/>
      <w:adjustRightInd w:val="0"/>
      <w:spacing w:after="0"/>
      <w:jc w:val="left"/>
      <w:textAlignment w:val="baseline"/>
    </w:pPr>
    <w:rPr>
      <w:sz w:val="24"/>
    </w:rPr>
  </w:style>
  <w:style w:type="paragraph" w:customStyle="1" w:styleId="afffc">
    <w:name w:val="Основной текст.Основной.текст Знак"/>
    <w:basedOn w:val="a4"/>
    <w:link w:val="afffd"/>
    <w:semiHidden/>
    <w:rsid w:val="00E018FE"/>
    <w:pPr>
      <w:ind w:firstLine="567"/>
    </w:pPr>
  </w:style>
  <w:style w:type="character" w:customStyle="1" w:styleId="afffd">
    <w:name w:val="Основной текст.Основной.текст Знак Знак"/>
    <w:link w:val="afffc"/>
    <w:locked/>
    <w:rsid w:val="00E018FE"/>
    <w:rPr>
      <w:sz w:val="28"/>
      <w:lang w:val="ru-RU" w:eastAsia="ru-RU" w:bidi="ar-SA"/>
    </w:rPr>
  </w:style>
  <w:style w:type="paragraph" w:customStyle="1" w:styleId="afffe">
    <w:name w:val="Основной текст.Основной.текст"/>
    <w:basedOn w:val="a4"/>
    <w:semiHidden/>
    <w:rsid w:val="00E018FE"/>
    <w:pPr>
      <w:ind w:firstLine="567"/>
    </w:pPr>
  </w:style>
  <w:style w:type="character" w:styleId="affff">
    <w:name w:val="Hyperlink"/>
    <w:uiPriority w:val="99"/>
    <w:rsid w:val="00E018FE"/>
    <w:rPr>
      <w:color w:val="0000FF"/>
      <w:u w:val="single"/>
    </w:rPr>
  </w:style>
  <w:style w:type="paragraph" w:styleId="affff0">
    <w:name w:val="Document Map"/>
    <w:basedOn w:val="a4"/>
    <w:link w:val="affff1"/>
    <w:semiHidden/>
    <w:rsid w:val="00E018FE"/>
    <w:pPr>
      <w:shd w:val="clear" w:color="auto" w:fill="000080"/>
    </w:pPr>
    <w:rPr>
      <w:sz w:val="2"/>
    </w:rPr>
  </w:style>
  <w:style w:type="character" w:customStyle="1" w:styleId="affff1">
    <w:name w:val="Схема документа Знак"/>
    <w:link w:val="affff0"/>
    <w:semiHidden/>
    <w:locked/>
    <w:rsid w:val="00E018FE"/>
    <w:rPr>
      <w:sz w:val="2"/>
      <w:lang w:val="ru-RU" w:eastAsia="ru-RU" w:bidi="ar-SA"/>
    </w:rPr>
  </w:style>
  <w:style w:type="paragraph" w:customStyle="1" w:styleId="Char">
    <w:name w:val="Char Знак Знак"/>
    <w:basedOn w:val="a4"/>
    <w:rsid w:val="00E018FE"/>
    <w:pPr>
      <w:widowControl w:val="0"/>
      <w:adjustRightInd w:val="0"/>
      <w:spacing w:after="160" w:line="240" w:lineRule="exact"/>
      <w:jc w:val="right"/>
    </w:pPr>
    <w:rPr>
      <w:rFonts w:ascii="Arial" w:hAnsi="Arial" w:cs="Arial"/>
      <w:sz w:val="20"/>
      <w:szCs w:val="22"/>
      <w:lang w:val="en-GB" w:eastAsia="en-US"/>
    </w:rPr>
  </w:style>
  <w:style w:type="paragraph" w:styleId="affff2">
    <w:name w:val="Balloon Text"/>
    <w:basedOn w:val="a4"/>
    <w:link w:val="affff3"/>
    <w:rsid w:val="00E018FE"/>
    <w:pPr>
      <w:spacing w:after="0"/>
    </w:pPr>
    <w:rPr>
      <w:rFonts w:ascii="Tahoma" w:hAnsi="Tahoma"/>
      <w:sz w:val="16"/>
      <w:szCs w:val="16"/>
    </w:rPr>
  </w:style>
  <w:style w:type="character" w:customStyle="1" w:styleId="affff3">
    <w:name w:val="Текст выноски Знак"/>
    <w:link w:val="affff2"/>
    <w:locked/>
    <w:rsid w:val="00E018FE"/>
    <w:rPr>
      <w:rFonts w:ascii="Tahoma" w:hAnsi="Tahoma"/>
      <w:sz w:val="16"/>
      <w:szCs w:val="16"/>
      <w:lang w:val="ru-RU" w:eastAsia="ru-RU" w:bidi="ar-SA"/>
    </w:rPr>
  </w:style>
  <w:style w:type="paragraph" w:styleId="38">
    <w:name w:val="Body Text Indent 3"/>
    <w:basedOn w:val="a4"/>
    <w:link w:val="39"/>
    <w:rsid w:val="00E018FE"/>
    <w:pPr>
      <w:spacing w:after="0"/>
      <w:ind w:firstLine="709"/>
      <w:jc w:val="center"/>
    </w:pPr>
    <w:rPr>
      <w:i/>
      <w:iCs/>
      <w:sz w:val="24"/>
      <w:szCs w:val="24"/>
    </w:rPr>
  </w:style>
  <w:style w:type="character" w:customStyle="1" w:styleId="39">
    <w:name w:val="Основной текст с отступом 3 Знак"/>
    <w:link w:val="38"/>
    <w:locked/>
    <w:rsid w:val="00E018FE"/>
    <w:rPr>
      <w:i/>
      <w:iCs/>
      <w:sz w:val="24"/>
      <w:szCs w:val="24"/>
      <w:lang w:val="ru-RU" w:eastAsia="ru-RU" w:bidi="ar-SA"/>
    </w:rPr>
  </w:style>
  <w:style w:type="paragraph" w:customStyle="1" w:styleId="120">
    <w:name w:val="Таб 12"/>
    <w:basedOn w:val="a4"/>
    <w:next w:val="a4"/>
    <w:semiHidden/>
    <w:rsid w:val="00E018FE"/>
    <w:pPr>
      <w:spacing w:before="60"/>
      <w:jc w:val="center"/>
    </w:pPr>
    <w:rPr>
      <w:sz w:val="24"/>
      <w:szCs w:val="24"/>
    </w:rPr>
  </w:style>
  <w:style w:type="paragraph" w:styleId="3a">
    <w:name w:val="Body Text 3"/>
    <w:basedOn w:val="a4"/>
    <w:link w:val="3b"/>
    <w:semiHidden/>
    <w:rsid w:val="00E018FE"/>
    <w:pPr>
      <w:spacing w:before="60"/>
      <w:ind w:right="57"/>
    </w:pPr>
    <w:rPr>
      <w:sz w:val="24"/>
      <w:szCs w:val="24"/>
    </w:rPr>
  </w:style>
  <w:style w:type="character" w:customStyle="1" w:styleId="3b">
    <w:name w:val="Основной текст 3 Знак"/>
    <w:link w:val="3a"/>
    <w:locked/>
    <w:rsid w:val="00E018FE"/>
    <w:rPr>
      <w:sz w:val="24"/>
      <w:szCs w:val="24"/>
      <w:lang w:val="ru-RU" w:eastAsia="ru-RU" w:bidi="ar-SA"/>
    </w:rPr>
  </w:style>
  <w:style w:type="paragraph" w:customStyle="1" w:styleId="Oaenooaena">
    <w:name w:val="Oaeno oaena"/>
    <w:basedOn w:val="a4"/>
    <w:semiHidden/>
    <w:rsid w:val="00E018FE"/>
    <w:pPr>
      <w:widowControl w:val="0"/>
      <w:ind w:firstLine="851"/>
    </w:pPr>
    <w:rPr>
      <w:b/>
      <w:spacing w:val="20"/>
    </w:rPr>
  </w:style>
  <w:style w:type="paragraph" w:styleId="affff4">
    <w:name w:val="Body Text First Indent"/>
    <w:basedOn w:val="a5"/>
    <w:link w:val="affff5"/>
    <w:semiHidden/>
    <w:rsid w:val="00E018FE"/>
    <w:pPr>
      <w:spacing w:after="120"/>
      <w:ind w:firstLine="210"/>
      <w:jc w:val="left"/>
    </w:pPr>
    <w:rPr>
      <w:sz w:val="24"/>
      <w:szCs w:val="24"/>
    </w:rPr>
  </w:style>
  <w:style w:type="character" w:customStyle="1" w:styleId="affff5">
    <w:name w:val="Красная строка Знак"/>
    <w:link w:val="affff4"/>
    <w:locked/>
    <w:rsid w:val="00E018FE"/>
    <w:rPr>
      <w:sz w:val="24"/>
      <w:szCs w:val="24"/>
      <w:lang w:val="ru-RU" w:eastAsia="ru-RU" w:bidi="ar-SA"/>
    </w:rPr>
  </w:style>
  <w:style w:type="paragraph" w:customStyle="1" w:styleId="ConsNormal">
    <w:name w:val="ConsNormal"/>
    <w:semiHidden/>
    <w:rsid w:val="00E018FE"/>
    <w:pPr>
      <w:widowControl w:val="0"/>
      <w:autoSpaceDE w:val="0"/>
      <w:autoSpaceDN w:val="0"/>
      <w:adjustRightInd w:val="0"/>
      <w:ind w:firstLine="720"/>
    </w:pPr>
  </w:style>
  <w:style w:type="paragraph" w:customStyle="1" w:styleId="StyleArial11ptBoldJustifiedBefore12ptAfter6pt">
    <w:name w:val="Style Arial 11 pt Bold Justified Before:  12 pt After:  6 pt"/>
    <w:basedOn w:val="a4"/>
    <w:semiHidden/>
    <w:rsid w:val="00E018FE"/>
    <w:pPr>
      <w:spacing w:before="240" w:after="120"/>
      <w:ind w:left="835"/>
    </w:pPr>
    <w:rPr>
      <w:rFonts w:ascii="Arial Bold" w:hAnsi="Arial Bold" w:cs="Arial Bold"/>
      <w:b/>
      <w:bCs/>
      <w:caps/>
      <w:sz w:val="22"/>
      <w:szCs w:val="22"/>
      <w:lang w:val="en-US" w:eastAsia="en-GB"/>
    </w:rPr>
  </w:style>
  <w:style w:type="character" w:customStyle="1" w:styleId="1d">
    <w:name w:val="Слабая ссылка1"/>
    <w:semiHidden/>
    <w:rsid w:val="00E018FE"/>
    <w:rPr>
      <w:smallCaps/>
      <w:color w:val="C0504D"/>
      <w:u w:val="single"/>
    </w:rPr>
  </w:style>
  <w:style w:type="paragraph" w:customStyle="1" w:styleId="49">
    <w:name w:val="Основной текст 4"/>
    <w:basedOn w:val="a5"/>
    <w:link w:val="4a"/>
    <w:semiHidden/>
    <w:rsid w:val="00E018FE"/>
    <w:pPr>
      <w:spacing w:after="240"/>
      <w:ind w:left="1077" w:firstLine="0"/>
    </w:pPr>
    <w:rPr>
      <w:rFonts w:ascii="Verdana" w:eastAsia="SimSun" w:hAnsi="Verdana"/>
      <w:sz w:val="24"/>
      <w:szCs w:val="24"/>
      <w:lang w:val="en-GB" w:eastAsia="zh-CN"/>
    </w:rPr>
  </w:style>
  <w:style w:type="character" w:customStyle="1" w:styleId="4a">
    <w:name w:val="Основной текст 4 Знак"/>
    <w:link w:val="49"/>
    <w:locked/>
    <w:rsid w:val="00E018FE"/>
    <w:rPr>
      <w:rFonts w:ascii="Verdana" w:eastAsia="SimSun" w:hAnsi="Verdana"/>
      <w:sz w:val="24"/>
      <w:szCs w:val="24"/>
      <w:lang w:val="en-GB" w:eastAsia="zh-CN" w:bidi="ar-SA"/>
    </w:rPr>
  </w:style>
  <w:style w:type="character" w:styleId="affff6">
    <w:name w:val="Strong"/>
    <w:rsid w:val="00E018FE"/>
    <w:rPr>
      <w:b/>
    </w:rPr>
  </w:style>
  <w:style w:type="paragraph" w:customStyle="1" w:styleId="1e">
    <w:name w:val="Абзац списка1"/>
    <w:basedOn w:val="a4"/>
    <w:semiHidden/>
    <w:rsid w:val="00E018FE"/>
    <w:pPr>
      <w:spacing w:after="0"/>
      <w:ind w:left="708"/>
      <w:jc w:val="left"/>
    </w:pPr>
    <w:rPr>
      <w:rFonts w:eastAsia="SimSun"/>
      <w:sz w:val="24"/>
      <w:szCs w:val="24"/>
      <w:lang w:val="en-GB" w:eastAsia="zh-CN"/>
    </w:rPr>
  </w:style>
  <w:style w:type="paragraph" w:styleId="affff7">
    <w:name w:val="Normal (Web)"/>
    <w:basedOn w:val="a4"/>
    <w:semiHidden/>
    <w:rsid w:val="00E018FE"/>
    <w:pPr>
      <w:spacing w:before="100" w:beforeAutospacing="1" w:after="100" w:afterAutospacing="1"/>
      <w:ind w:firstLine="258"/>
      <w:jc w:val="left"/>
    </w:pPr>
    <w:rPr>
      <w:color w:val="122B62"/>
      <w:sz w:val="24"/>
      <w:szCs w:val="24"/>
    </w:rPr>
  </w:style>
  <w:style w:type="character" w:customStyle="1" w:styleId="FontStyle60">
    <w:name w:val="Font Style60"/>
    <w:semiHidden/>
    <w:rsid w:val="00E018FE"/>
    <w:rPr>
      <w:rFonts w:ascii="Times New Roman" w:hAnsi="Times New Roman"/>
      <w:sz w:val="18"/>
    </w:rPr>
  </w:style>
  <w:style w:type="paragraph" w:customStyle="1" w:styleId="Style1">
    <w:name w:val="Style1"/>
    <w:basedOn w:val="a4"/>
    <w:semiHidden/>
    <w:rsid w:val="00E018FE"/>
    <w:pPr>
      <w:widowControl w:val="0"/>
      <w:autoSpaceDE w:val="0"/>
      <w:autoSpaceDN w:val="0"/>
      <w:adjustRightInd w:val="0"/>
      <w:spacing w:after="0" w:line="206" w:lineRule="exact"/>
    </w:pPr>
    <w:rPr>
      <w:sz w:val="24"/>
      <w:szCs w:val="24"/>
    </w:rPr>
  </w:style>
  <w:style w:type="character" w:styleId="affff8">
    <w:name w:val="FollowedHyperlink"/>
    <w:rsid w:val="00E018FE"/>
    <w:rPr>
      <w:color w:val="800080"/>
      <w:u w:val="single"/>
    </w:rPr>
  </w:style>
  <w:style w:type="character" w:customStyle="1" w:styleId="affd">
    <w:name w:val="Табл текст Знак"/>
    <w:link w:val="affc"/>
    <w:locked/>
    <w:rsid w:val="00A93659"/>
    <w:rPr>
      <w:sz w:val="28"/>
    </w:rPr>
  </w:style>
  <w:style w:type="character" w:customStyle="1" w:styleId="3c">
    <w:name w:val="Знак3 Знак"/>
    <w:aliases w:val="Заголовок 2 Знак Знак Знак"/>
    <w:semiHidden/>
    <w:rsid w:val="00E018FE"/>
    <w:rPr>
      <w:b/>
      <w:sz w:val="28"/>
      <w:lang w:val="ru-RU" w:eastAsia="ru-RU" w:bidi="ar-SA"/>
    </w:rPr>
  </w:style>
  <w:style w:type="character" w:customStyle="1" w:styleId="1f">
    <w:name w:val="Знак Знак1"/>
    <w:semiHidden/>
    <w:rsid w:val="00E018FE"/>
    <w:rPr>
      <w:rFonts w:ascii="Tahoma" w:hAnsi="Tahoma" w:cs="Tahoma"/>
      <w:sz w:val="16"/>
      <w:szCs w:val="16"/>
    </w:rPr>
  </w:style>
  <w:style w:type="character" w:customStyle="1" w:styleId="2e">
    <w:name w:val="Знак Знак2"/>
    <w:semiHidden/>
    <w:rsid w:val="00E018FE"/>
    <w:rPr>
      <w:sz w:val="28"/>
      <w:u w:val="single"/>
    </w:rPr>
  </w:style>
  <w:style w:type="paragraph" w:customStyle="1" w:styleId="1f0">
    <w:name w:val="Стиль1"/>
    <w:basedOn w:val="a5"/>
    <w:link w:val="1f1"/>
    <w:semiHidden/>
    <w:qFormat/>
    <w:rsid w:val="00E018FE"/>
    <w:pPr>
      <w:spacing w:before="60" w:after="0"/>
      <w:ind w:firstLine="737"/>
    </w:pPr>
  </w:style>
  <w:style w:type="character" w:customStyle="1" w:styleId="1f1">
    <w:name w:val="Стиль1 Знак"/>
    <w:link w:val="1f0"/>
    <w:rsid w:val="00E018FE"/>
    <w:rPr>
      <w:sz w:val="28"/>
      <w:lang w:val="ru-RU" w:eastAsia="ru-RU" w:bidi="ar-SA"/>
    </w:rPr>
  </w:style>
  <w:style w:type="paragraph" w:customStyle="1" w:styleId="affff9">
    <w:name w:val="Табл титул Знак Знак"/>
    <w:basedOn w:val="affc"/>
    <w:link w:val="affffa"/>
    <w:semiHidden/>
    <w:rsid w:val="00E018FE"/>
    <w:pPr>
      <w:spacing w:before="60"/>
      <w:jc w:val="center"/>
    </w:pPr>
  </w:style>
  <w:style w:type="paragraph" w:customStyle="1" w:styleId="affffb">
    <w:name w:val="Табл число Знак"/>
    <w:basedOn w:val="a4"/>
    <w:link w:val="affffc"/>
    <w:semiHidden/>
    <w:rsid w:val="00E018FE"/>
    <w:pPr>
      <w:spacing w:before="60" w:after="0"/>
      <w:jc w:val="right"/>
    </w:pPr>
  </w:style>
  <w:style w:type="character" w:customStyle="1" w:styleId="affffd">
    <w:name w:val="Основной текст.Основной.текст Знак Знак Знак"/>
    <w:semiHidden/>
    <w:locked/>
    <w:rsid w:val="00E018FE"/>
    <w:rPr>
      <w:sz w:val="28"/>
      <w:lang w:val="ru-RU" w:eastAsia="ru-RU" w:bidi="ar-SA"/>
    </w:rPr>
  </w:style>
  <w:style w:type="paragraph" w:customStyle="1" w:styleId="1f2">
    <w:name w:val="Знак1 Знак Знак Знак"/>
    <w:basedOn w:val="a4"/>
    <w:semiHidden/>
    <w:rsid w:val="00E018FE"/>
    <w:pPr>
      <w:spacing w:after="0"/>
      <w:jc w:val="left"/>
    </w:pPr>
    <w:rPr>
      <w:rFonts w:ascii="Verdana" w:hAnsi="Verdana" w:cs="Verdana"/>
      <w:sz w:val="20"/>
      <w:lang w:val="en-US" w:eastAsia="en-US"/>
    </w:rPr>
  </w:style>
  <w:style w:type="character" w:customStyle="1" w:styleId="afb">
    <w:name w:val="Название объекта Знак"/>
    <w:link w:val="afa"/>
    <w:locked/>
    <w:rsid w:val="00E018FE"/>
    <w:rPr>
      <w:b/>
      <w:sz w:val="28"/>
      <w:lang w:val="ru-RU" w:eastAsia="ru-RU" w:bidi="ar-SA"/>
    </w:rPr>
  </w:style>
  <w:style w:type="character" w:customStyle="1" w:styleId="affffc">
    <w:name w:val="Табл число Знак Знак"/>
    <w:link w:val="affffb"/>
    <w:locked/>
    <w:rsid w:val="00E018FE"/>
    <w:rPr>
      <w:sz w:val="28"/>
      <w:lang w:val="ru-RU" w:eastAsia="ru-RU" w:bidi="ar-SA"/>
    </w:rPr>
  </w:style>
  <w:style w:type="character" w:customStyle="1" w:styleId="affffa">
    <w:name w:val="Табл титул Знак Знак Знак"/>
    <w:link w:val="affff9"/>
    <w:locked/>
    <w:rsid w:val="00E018FE"/>
    <w:rPr>
      <w:sz w:val="28"/>
      <w:lang w:val="ru-RU" w:eastAsia="ru-RU" w:bidi="ar-SA"/>
    </w:rPr>
  </w:style>
  <w:style w:type="numbering" w:customStyle="1" w:styleId="21">
    <w:name w:val="Стиль2"/>
    <w:semiHidden/>
    <w:rsid w:val="00E018FE"/>
    <w:pPr>
      <w:numPr>
        <w:numId w:val="12"/>
      </w:numPr>
    </w:pPr>
  </w:style>
  <w:style w:type="paragraph" w:customStyle="1" w:styleId="affffe">
    <w:name w:val="Таблица по центру"/>
    <w:basedOn w:val="a4"/>
    <w:semiHidden/>
    <w:rsid w:val="00E018FE"/>
    <w:pPr>
      <w:spacing w:after="0"/>
      <w:jc w:val="center"/>
    </w:pPr>
    <w:rPr>
      <w:sz w:val="24"/>
    </w:rPr>
  </w:style>
  <w:style w:type="character" w:customStyle="1" w:styleId="1f3">
    <w:name w:val="Заголовок 1 Знак Знак"/>
    <w:aliases w:val="h1 Знак Знак"/>
    <w:locked/>
    <w:rsid w:val="00E018FE"/>
    <w:rPr>
      <w:b/>
      <w:smallCaps/>
      <w:kern w:val="28"/>
      <w:sz w:val="28"/>
      <w:lang w:val="ru-RU" w:eastAsia="ru-RU" w:bidi="ar-SA"/>
    </w:rPr>
  </w:style>
  <w:style w:type="character" w:customStyle="1" w:styleId="310">
    <w:name w:val="Знак3 Знак Знак1"/>
    <w:semiHidden/>
    <w:locked/>
    <w:rsid w:val="00E018FE"/>
    <w:rPr>
      <w:b/>
      <w:sz w:val="28"/>
      <w:lang w:val="ru-RU" w:eastAsia="ru-RU" w:bidi="ar-SA"/>
    </w:rPr>
  </w:style>
  <w:style w:type="character" w:customStyle="1" w:styleId="3d">
    <w:name w:val="Заголовок 3 Знак Знак"/>
    <w:aliases w:val="end Знак Знак"/>
    <w:semiHidden/>
    <w:locked/>
    <w:rsid w:val="00E018FE"/>
    <w:rPr>
      <w:sz w:val="28"/>
      <w:lang w:val="ru-RU" w:eastAsia="ru-RU" w:bidi="ar-SA"/>
    </w:rPr>
  </w:style>
  <w:style w:type="character" w:customStyle="1" w:styleId="4b">
    <w:name w:val="Заголовок 4 Знак Знак Знак Знак"/>
    <w:locked/>
    <w:rsid w:val="00E018FE"/>
    <w:rPr>
      <w:sz w:val="28"/>
      <w:lang w:val="ru-RU" w:eastAsia="ru-RU" w:bidi="ar-SA"/>
    </w:rPr>
  </w:style>
  <w:style w:type="character" w:customStyle="1" w:styleId="121">
    <w:name w:val="Знак Знак12"/>
    <w:semiHidden/>
    <w:locked/>
    <w:rsid w:val="00E018FE"/>
    <w:rPr>
      <w:sz w:val="28"/>
      <w:lang w:val="ru-RU" w:eastAsia="ru-RU" w:bidi="ar-SA"/>
    </w:rPr>
  </w:style>
  <w:style w:type="character" w:customStyle="1" w:styleId="110">
    <w:name w:val="Знак Знак11"/>
    <w:semiHidden/>
    <w:locked/>
    <w:rsid w:val="00E018FE"/>
    <w:rPr>
      <w:sz w:val="28"/>
      <w:lang w:val="ru-RU" w:eastAsia="ru-RU" w:bidi="ar-SA"/>
    </w:rPr>
  </w:style>
  <w:style w:type="character" w:customStyle="1" w:styleId="100">
    <w:name w:val="Знак Знак10"/>
    <w:semiHidden/>
    <w:locked/>
    <w:rsid w:val="00E018FE"/>
    <w:rPr>
      <w:sz w:val="28"/>
      <w:lang w:val="ru-RU" w:eastAsia="ru-RU" w:bidi="ar-SA"/>
    </w:rPr>
  </w:style>
  <w:style w:type="character" w:customStyle="1" w:styleId="93">
    <w:name w:val="Знак Знак9"/>
    <w:semiHidden/>
    <w:locked/>
    <w:rsid w:val="00E018FE"/>
    <w:rPr>
      <w:sz w:val="28"/>
      <w:lang w:val="ru-RU" w:eastAsia="ru-RU" w:bidi="ar-SA"/>
    </w:rPr>
  </w:style>
  <w:style w:type="character" w:customStyle="1" w:styleId="83">
    <w:name w:val="Знак Знак8"/>
    <w:semiHidden/>
    <w:locked/>
    <w:rsid w:val="00E018FE"/>
    <w:rPr>
      <w:sz w:val="28"/>
      <w:lang w:val="ru-RU" w:eastAsia="ru-RU" w:bidi="ar-SA"/>
    </w:rPr>
  </w:style>
  <w:style w:type="character" w:customStyle="1" w:styleId="63">
    <w:name w:val="Знак Знак6"/>
    <w:semiHidden/>
    <w:locked/>
    <w:rsid w:val="00E018FE"/>
    <w:rPr>
      <w:sz w:val="18"/>
      <w:lang w:val="ru-RU" w:eastAsia="ru-RU" w:bidi="ar-SA"/>
    </w:rPr>
  </w:style>
  <w:style w:type="character" w:customStyle="1" w:styleId="73">
    <w:name w:val="Знак Знак7"/>
    <w:semiHidden/>
    <w:locked/>
    <w:rsid w:val="00E018FE"/>
    <w:rPr>
      <w:b/>
      <w:caps/>
      <w:sz w:val="24"/>
      <w:lang w:val="ru-RU" w:eastAsia="ru-RU" w:bidi="ar-SA"/>
    </w:rPr>
  </w:style>
  <w:style w:type="paragraph" w:customStyle="1" w:styleId="afffff">
    <w:name w:val="абзац отчета"/>
    <w:basedOn w:val="a4"/>
    <w:link w:val="afffff0"/>
    <w:semiHidden/>
    <w:rsid w:val="00E018FE"/>
    <w:pPr>
      <w:spacing w:after="0" w:line="312" w:lineRule="auto"/>
      <w:ind w:firstLine="709"/>
    </w:pPr>
    <w:rPr>
      <w:sz w:val="24"/>
      <w:szCs w:val="24"/>
    </w:rPr>
  </w:style>
  <w:style w:type="character" w:customStyle="1" w:styleId="afffff0">
    <w:name w:val="абзац отчета Знак"/>
    <w:link w:val="afffff"/>
    <w:locked/>
    <w:rsid w:val="00E018FE"/>
    <w:rPr>
      <w:sz w:val="24"/>
      <w:szCs w:val="24"/>
      <w:lang w:val="ru-RU" w:eastAsia="ru-RU" w:bidi="ar-SA"/>
    </w:rPr>
  </w:style>
  <w:style w:type="character" w:customStyle="1" w:styleId="1f4">
    <w:name w:val="Основной текст.Основной.текст Знак Знак1"/>
    <w:semiHidden/>
    <w:rsid w:val="00E018FE"/>
    <w:rPr>
      <w:rFonts w:cs="Times New Roman"/>
      <w:sz w:val="28"/>
      <w:lang w:val="ru-RU" w:eastAsia="ru-RU" w:bidi="ar-SA"/>
    </w:rPr>
  </w:style>
  <w:style w:type="paragraph" w:customStyle="1" w:styleId="font5">
    <w:name w:val="font5"/>
    <w:basedOn w:val="a4"/>
    <w:semiHidden/>
    <w:rsid w:val="00E018FE"/>
    <w:pPr>
      <w:spacing w:before="100" w:beforeAutospacing="1" w:after="100" w:afterAutospacing="1"/>
      <w:jc w:val="left"/>
    </w:pPr>
    <w:rPr>
      <w:rFonts w:ascii="Arial" w:hAnsi="Arial" w:cs="Arial"/>
      <w:b/>
      <w:bCs/>
      <w:sz w:val="20"/>
    </w:rPr>
  </w:style>
  <w:style w:type="paragraph" w:customStyle="1" w:styleId="font6">
    <w:name w:val="font6"/>
    <w:basedOn w:val="a4"/>
    <w:semiHidden/>
    <w:rsid w:val="00E018FE"/>
    <w:pPr>
      <w:spacing w:before="100" w:beforeAutospacing="1" w:after="100" w:afterAutospacing="1"/>
      <w:jc w:val="left"/>
    </w:pPr>
    <w:rPr>
      <w:rFonts w:ascii="Arial" w:hAnsi="Arial"/>
      <w:b/>
      <w:bCs/>
      <w:sz w:val="20"/>
    </w:rPr>
  </w:style>
  <w:style w:type="paragraph" w:customStyle="1" w:styleId="font7">
    <w:name w:val="font7"/>
    <w:basedOn w:val="a4"/>
    <w:semiHidden/>
    <w:rsid w:val="00E018FE"/>
    <w:pPr>
      <w:spacing w:before="100" w:beforeAutospacing="1" w:after="100" w:afterAutospacing="1"/>
      <w:jc w:val="left"/>
    </w:pPr>
    <w:rPr>
      <w:rFonts w:ascii="Arial" w:hAnsi="Arial"/>
      <w:b/>
      <w:bCs/>
      <w:sz w:val="20"/>
    </w:rPr>
  </w:style>
  <w:style w:type="paragraph" w:customStyle="1" w:styleId="xl24">
    <w:name w:val="xl24"/>
    <w:basedOn w:val="a4"/>
    <w:semiHidden/>
    <w:rsid w:val="00E018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
    <w:name w:val="xl25"/>
    <w:basedOn w:val="a4"/>
    <w:semiHidden/>
    <w:rsid w:val="00E018F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olor w:val="000000"/>
      <w:sz w:val="24"/>
      <w:szCs w:val="24"/>
    </w:rPr>
  </w:style>
  <w:style w:type="paragraph" w:customStyle="1" w:styleId="xl26">
    <w:name w:val="xl26"/>
    <w:basedOn w:val="a4"/>
    <w:semiHidden/>
    <w:rsid w:val="00E018FE"/>
    <w:pPr>
      <w:pBdr>
        <w:top w:val="single" w:sz="8" w:space="0" w:color="auto"/>
        <w:bottom w:val="single" w:sz="8" w:space="0" w:color="auto"/>
      </w:pBdr>
      <w:spacing w:before="100" w:beforeAutospacing="1" w:after="100" w:afterAutospacing="1"/>
      <w:jc w:val="center"/>
    </w:pPr>
    <w:rPr>
      <w:rFonts w:ascii="Arial" w:hAnsi="Arial"/>
      <w:b/>
      <w:bCs/>
      <w:sz w:val="24"/>
      <w:szCs w:val="24"/>
    </w:rPr>
  </w:style>
  <w:style w:type="paragraph" w:customStyle="1" w:styleId="xl27">
    <w:name w:val="xl27"/>
    <w:basedOn w:val="a4"/>
    <w:semiHidden/>
    <w:rsid w:val="00E018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b/>
      <w:bCs/>
      <w:color w:val="000000"/>
      <w:sz w:val="24"/>
      <w:szCs w:val="24"/>
    </w:rPr>
  </w:style>
  <w:style w:type="paragraph" w:customStyle="1" w:styleId="xl28">
    <w:name w:val="xl28"/>
    <w:basedOn w:val="a4"/>
    <w:semiHidden/>
    <w:rsid w:val="00E018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color w:val="000000"/>
      <w:sz w:val="24"/>
      <w:szCs w:val="24"/>
    </w:rPr>
  </w:style>
  <w:style w:type="paragraph" w:customStyle="1" w:styleId="xl29">
    <w:name w:val="xl29"/>
    <w:basedOn w:val="a4"/>
    <w:semiHidden/>
    <w:rsid w:val="00E018FE"/>
    <w:pPr>
      <w:pBdr>
        <w:left w:val="single" w:sz="8" w:space="0" w:color="auto"/>
        <w:right w:val="single" w:sz="8" w:space="0" w:color="auto"/>
      </w:pBdr>
      <w:spacing w:before="100" w:beforeAutospacing="1" w:after="100" w:afterAutospacing="1"/>
      <w:jc w:val="center"/>
      <w:textAlignment w:val="center"/>
    </w:pPr>
    <w:rPr>
      <w:rFonts w:ascii="Arial" w:hAnsi="Arial"/>
      <w:b/>
      <w:bCs/>
      <w:color w:val="000000"/>
      <w:sz w:val="24"/>
      <w:szCs w:val="24"/>
    </w:rPr>
  </w:style>
  <w:style w:type="paragraph" w:customStyle="1" w:styleId="xl30">
    <w:name w:val="xl30"/>
    <w:basedOn w:val="a4"/>
    <w:semiHidden/>
    <w:rsid w:val="00E018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b/>
      <w:bCs/>
      <w:sz w:val="24"/>
      <w:szCs w:val="24"/>
    </w:rPr>
  </w:style>
  <w:style w:type="paragraph" w:customStyle="1" w:styleId="xl31">
    <w:name w:val="xl31"/>
    <w:basedOn w:val="a4"/>
    <w:semiHidden/>
    <w:rsid w:val="00E018FE"/>
    <w:pPr>
      <w:pBdr>
        <w:left w:val="single" w:sz="8" w:space="0" w:color="auto"/>
        <w:right w:val="single" w:sz="8" w:space="0" w:color="auto"/>
      </w:pBdr>
      <w:spacing w:before="100" w:beforeAutospacing="1" w:after="100" w:afterAutospacing="1"/>
      <w:jc w:val="center"/>
      <w:textAlignment w:val="center"/>
    </w:pPr>
    <w:rPr>
      <w:rFonts w:ascii="Arial" w:hAnsi="Arial"/>
      <w:b/>
      <w:bCs/>
      <w:sz w:val="24"/>
      <w:szCs w:val="24"/>
    </w:rPr>
  </w:style>
  <w:style w:type="paragraph" w:customStyle="1" w:styleId="xl32">
    <w:name w:val="xl32"/>
    <w:basedOn w:val="a4"/>
    <w:semiHidden/>
    <w:rsid w:val="00E018FE"/>
    <w:pPr>
      <w:pBdr>
        <w:left w:val="single" w:sz="8" w:space="0" w:color="auto"/>
        <w:right w:val="single" w:sz="8" w:space="0" w:color="auto"/>
      </w:pBdr>
      <w:spacing w:before="100" w:beforeAutospacing="1" w:after="100" w:afterAutospacing="1"/>
      <w:jc w:val="center"/>
      <w:textAlignment w:val="center"/>
    </w:pPr>
    <w:rPr>
      <w:rFonts w:ascii="Arial" w:hAnsi="Arial"/>
      <w:b/>
      <w:bCs/>
      <w:color w:val="000000"/>
      <w:sz w:val="24"/>
      <w:szCs w:val="24"/>
    </w:rPr>
  </w:style>
  <w:style w:type="paragraph" w:customStyle="1" w:styleId="xl33">
    <w:name w:val="xl33"/>
    <w:basedOn w:val="a4"/>
    <w:semiHidden/>
    <w:rsid w:val="00E018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color w:val="000000"/>
      <w:sz w:val="24"/>
      <w:szCs w:val="24"/>
    </w:rPr>
  </w:style>
  <w:style w:type="paragraph" w:customStyle="1" w:styleId="xl34">
    <w:name w:val="xl34"/>
    <w:basedOn w:val="a4"/>
    <w:semiHidden/>
    <w:rsid w:val="00E018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b/>
      <w:bCs/>
      <w:sz w:val="24"/>
      <w:szCs w:val="24"/>
    </w:rPr>
  </w:style>
  <w:style w:type="paragraph" w:customStyle="1" w:styleId="xl35">
    <w:name w:val="xl35"/>
    <w:basedOn w:val="a4"/>
    <w:semiHidden/>
    <w:rsid w:val="00E018FE"/>
    <w:pPr>
      <w:pBdr>
        <w:left w:val="single" w:sz="8" w:space="0" w:color="auto"/>
        <w:right w:val="single" w:sz="8" w:space="0" w:color="auto"/>
      </w:pBdr>
      <w:spacing w:before="100" w:beforeAutospacing="1" w:after="100" w:afterAutospacing="1"/>
      <w:jc w:val="center"/>
      <w:textAlignment w:val="center"/>
    </w:pPr>
    <w:rPr>
      <w:rFonts w:ascii="Arial" w:hAnsi="Arial"/>
      <w:b/>
      <w:bCs/>
      <w:sz w:val="24"/>
      <w:szCs w:val="24"/>
    </w:rPr>
  </w:style>
  <w:style w:type="paragraph" w:customStyle="1" w:styleId="xl36">
    <w:name w:val="xl36"/>
    <w:basedOn w:val="a4"/>
    <w:semiHidden/>
    <w:rsid w:val="00E018FE"/>
    <w:pPr>
      <w:pBdr>
        <w:top w:val="single" w:sz="8" w:space="0" w:color="auto"/>
        <w:left w:val="single" w:sz="8" w:space="0" w:color="auto"/>
        <w:right w:val="single" w:sz="4" w:space="0" w:color="auto"/>
      </w:pBdr>
      <w:spacing w:before="100" w:beforeAutospacing="1" w:after="100" w:afterAutospacing="1"/>
      <w:jc w:val="center"/>
    </w:pPr>
    <w:rPr>
      <w:rFonts w:ascii="Arial" w:hAnsi="Arial"/>
      <w:b/>
      <w:bCs/>
      <w:sz w:val="24"/>
      <w:szCs w:val="24"/>
    </w:rPr>
  </w:style>
  <w:style w:type="paragraph" w:customStyle="1" w:styleId="xl37">
    <w:name w:val="xl37"/>
    <w:basedOn w:val="a4"/>
    <w:semiHidden/>
    <w:rsid w:val="00E018FE"/>
    <w:pPr>
      <w:pBdr>
        <w:top w:val="single" w:sz="8" w:space="0" w:color="auto"/>
        <w:left w:val="single" w:sz="4" w:space="0" w:color="auto"/>
        <w:right w:val="single" w:sz="8" w:space="0" w:color="auto"/>
      </w:pBdr>
      <w:spacing w:before="100" w:beforeAutospacing="1" w:after="100" w:afterAutospacing="1"/>
      <w:jc w:val="center"/>
    </w:pPr>
    <w:rPr>
      <w:rFonts w:ascii="Arial" w:hAnsi="Arial"/>
      <w:b/>
      <w:bCs/>
      <w:sz w:val="24"/>
      <w:szCs w:val="24"/>
    </w:rPr>
  </w:style>
  <w:style w:type="paragraph" w:customStyle="1" w:styleId="xl38">
    <w:name w:val="xl38"/>
    <w:basedOn w:val="a4"/>
    <w:semiHidden/>
    <w:rsid w:val="00E018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sz w:val="24"/>
      <w:szCs w:val="24"/>
    </w:rPr>
  </w:style>
  <w:style w:type="paragraph" w:customStyle="1" w:styleId="xl39">
    <w:name w:val="xl39"/>
    <w:basedOn w:val="a4"/>
    <w:semiHidden/>
    <w:rsid w:val="00E018F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sz w:val="24"/>
      <w:szCs w:val="24"/>
    </w:rPr>
  </w:style>
  <w:style w:type="paragraph" w:customStyle="1" w:styleId="xl40">
    <w:name w:val="xl40"/>
    <w:basedOn w:val="a4"/>
    <w:semiHidden/>
    <w:rsid w:val="00E018F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41">
    <w:name w:val="xl41"/>
    <w:basedOn w:val="a4"/>
    <w:semiHidden/>
    <w:rsid w:val="00E018FE"/>
    <w:pPr>
      <w:pBdr>
        <w:top w:val="single" w:sz="8" w:space="0" w:color="auto"/>
        <w:left w:val="single" w:sz="4" w:space="0" w:color="auto"/>
      </w:pBdr>
      <w:spacing w:before="100" w:beforeAutospacing="1" w:after="100" w:afterAutospacing="1"/>
      <w:jc w:val="center"/>
    </w:pPr>
    <w:rPr>
      <w:rFonts w:ascii="Arial" w:hAnsi="Arial"/>
      <w:b/>
      <w:bCs/>
      <w:sz w:val="24"/>
      <w:szCs w:val="24"/>
    </w:rPr>
  </w:style>
  <w:style w:type="paragraph" w:customStyle="1" w:styleId="xl42">
    <w:name w:val="xl42"/>
    <w:basedOn w:val="a4"/>
    <w:semiHidden/>
    <w:rsid w:val="00E018FE"/>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sz w:val="24"/>
      <w:szCs w:val="24"/>
    </w:rPr>
  </w:style>
  <w:style w:type="paragraph" w:customStyle="1" w:styleId="xl43">
    <w:name w:val="xl43"/>
    <w:basedOn w:val="a4"/>
    <w:semiHidden/>
    <w:rsid w:val="00E018FE"/>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44">
    <w:name w:val="xl44"/>
    <w:basedOn w:val="a4"/>
    <w:semiHidden/>
    <w:rsid w:val="00E018FE"/>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sz w:val="24"/>
      <w:szCs w:val="24"/>
    </w:rPr>
  </w:style>
  <w:style w:type="paragraph" w:customStyle="1" w:styleId="xl45">
    <w:name w:val="xl45"/>
    <w:basedOn w:val="a4"/>
    <w:semiHidden/>
    <w:rsid w:val="00E018FE"/>
    <w:pPr>
      <w:pBdr>
        <w:left w:val="single" w:sz="4" w:space="0" w:color="auto"/>
        <w:bottom w:val="single" w:sz="4" w:space="0" w:color="auto"/>
        <w:right w:val="single" w:sz="8" w:space="0" w:color="auto"/>
      </w:pBdr>
      <w:spacing w:before="100" w:beforeAutospacing="1" w:after="100" w:afterAutospacing="1"/>
      <w:jc w:val="center"/>
    </w:pPr>
    <w:rPr>
      <w:rFonts w:ascii="Arial" w:hAnsi="Arial"/>
      <w:color w:val="000000"/>
      <w:sz w:val="24"/>
      <w:szCs w:val="24"/>
    </w:rPr>
  </w:style>
  <w:style w:type="paragraph" w:customStyle="1" w:styleId="xl46">
    <w:name w:val="xl46"/>
    <w:basedOn w:val="a4"/>
    <w:semiHidden/>
    <w:rsid w:val="00E018FE"/>
    <w:pPr>
      <w:pBdr>
        <w:left w:val="single" w:sz="8" w:space="0" w:color="auto"/>
        <w:bottom w:val="single" w:sz="4" w:space="0" w:color="auto"/>
        <w:right w:val="single" w:sz="4" w:space="0" w:color="auto"/>
      </w:pBdr>
      <w:spacing w:before="100" w:beforeAutospacing="1" w:after="100" w:afterAutospacing="1"/>
      <w:jc w:val="center"/>
    </w:pPr>
    <w:rPr>
      <w:rFonts w:ascii="Arial" w:hAnsi="Arial"/>
      <w:sz w:val="24"/>
      <w:szCs w:val="24"/>
    </w:rPr>
  </w:style>
  <w:style w:type="paragraph" w:customStyle="1" w:styleId="xl47">
    <w:name w:val="xl47"/>
    <w:basedOn w:val="a4"/>
    <w:semiHidden/>
    <w:rsid w:val="00E018FE"/>
    <w:pPr>
      <w:pBdr>
        <w:left w:val="single" w:sz="4" w:space="0" w:color="auto"/>
        <w:bottom w:val="single" w:sz="4" w:space="0" w:color="auto"/>
        <w:right w:val="single" w:sz="4" w:space="0" w:color="auto"/>
      </w:pBdr>
      <w:spacing w:before="100" w:beforeAutospacing="1" w:after="100" w:afterAutospacing="1"/>
      <w:jc w:val="center"/>
    </w:pPr>
    <w:rPr>
      <w:rFonts w:ascii="Arial" w:hAnsi="Arial"/>
      <w:sz w:val="24"/>
      <w:szCs w:val="24"/>
    </w:rPr>
  </w:style>
  <w:style w:type="paragraph" w:customStyle="1" w:styleId="xl48">
    <w:name w:val="xl48"/>
    <w:basedOn w:val="a4"/>
    <w:semiHidden/>
    <w:rsid w:val="00E018FE"/>
    <w:pPr>
      <w:pBdr>
        <w:left w:val="single" w:sz="4" w:space="0" w:color="auto"/>
        <w:bottom w:val="single" w:sz="4" w:space="0" w:color="auto"/>
      </w:pBdr>
      <w:spacing w:before="100" w:beforeAutospacing="1" w:after="100" w:afterAutospacing="1"/>
      <w:jc w:val="center"/>
    </w:pPr>
    <w:rPr>
      <w:rFonts w:ascii="Arial" w:hAnsi="Arial"/>
      <w:sz w:val="24"/>
      <w:szCs w:val="24"/>
    </w:rPr>
  </w:style>
  <w:style w:type="paragraph" w:customStyle="1" w:styleId="xl49">
    <w:name w:val="xl49"/>
    <w:basedOn w:val="a4"/>
    <w:semiHidden/>
    <w:rsid w:val="00E018FE"/>
    <w:pPr>
      <w:pBdr>
        <w:top w:val="single" w:sz="4" w:space="0" w:color="auto"/>
        <w:left w:val="single" w:sz="8"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50">
    <w:name w:val="xl50"/>
    <w:basedOn w:val="a4"/>
    <w:semiHidden/>
    <w:rsid w:val="00E018FE"/>
    <w:pPr>
      <w:pBdr>
        <w:top w:val="single" w:sz="8" w:space="0" w:color="auto"/>
        <w:right w:val="single" w:sz="8" w:space="0" w:color="auto"/>
      </w:pBdr>
      <w:spacing w:before="100" w:beforeAutospacing="1" w:after="100" w:afterAutospacing="1"/>
      <w:jc w:val="center"/>
    </w:pPr>
    <w:rPr>
      <w:rFonts w:ascii="Arial" w:hAnsi="Arial"/>
      <w:b/>
      <w:bCs/>
      <w:sz w:val="24"/>
      <w:szCs w:val="24"/>
    </w:rPr>
  </w:style>
  <w:style w:type="paragraph" w:customStyle="1" w:styleId="xl51">
    <w:name w:val="xl51"/>
    <w:basedOn w:val="a4"/>
    <w:semiHidden/>
    <w:rsid w:val="00E018FE"/>
    <w:pPr>
      <w:pBdr>
        <w:left w:val="single" w:sz="4" w:space="0" w:color="auto"/>
        <w:bottom w:val="single" w:sz="4" w:space="0" w:color="auto"/>
        <w:right w:val="single" w:sz="8" w:space="0" w:color="auto"/>
      </w:pBdr>
      <w:spacing w:before="100" w:beforeAutospacing="1" w:after="100" w:afterAutospacing="1"/>
      <w:jc w:val="center"/>
    </w:pPr>
    <w:rPr>
      <w:rFonts w:ascii="Arial" w:hAnsi="Arial"/>
      <w:sz w:val="24"/>
      <w:szCs w:val="24"/>
    </w:rPr>
  </w:style>
  <w:style w:type="paragraph" w:customStyle="1" w:styleId="xl52">
    <w:name w:val="xl52"/>
    <w:basedOn w:val="a4"/>
    <w:semiHidden/>
    <w:rsid w:val="00E018FE"/>
    <w:pPr>
      <w:pBdr>
        <w:top w:val="single" w:sz="8" w:space="0" w:color="auto"/>
        <w:left w:val="single" w:sz="8"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53">
    <w:name w:val="xl53"/>
    <w:basedOn w:val="a4"/>
    <w:semiHidden/>
    <w:rsid w:val="00E018FE"/>
    <w:pPr>
      <w:pBdr>
        <w:top w:val="single" w:sz="8" w:space="0" w:color="auto"/>
        <w:left w:val="single" w:sz="4" w:space="0" w:color="auto"/>
        <w:bottom w:val="single" w:sz="4" w:space="0" w:color="auto"/>
        <w:right w:val="single" w:sz="8" w:space="0" w:color="auto"/>
      </w:pBdr>
      <w:spacing w:before="100" w:beforeAutospacing="1" w:after="100" w:afterAutospacing="1"/>
      <w:jc w:val="left"/>
    </w:pPr>
    <w:rPr>
      <w:sz w:val="24"/>
      <w:szCs w:val="24"/>
    </w:rPr>
  </w:style>
  <w:style w:type="paragraph" w:customStyle="1" w:styleId="xl54">
    <w:name w:val="xl54"/>
    <w:basedOn w:val="a4"/>
    <w:semiHidden/>
    <w:rsid w:val="00E018FE"/>
    <w:pPr>
      <w:pBdr>
        <w:top w:val="single" w:sz="8"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55">
    <w:name w:val="xl55"/>
    <w:basedOn w:val="a4"/>
    <w:semiHidden/>
    <w:rsid w:val="00E018F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sz w:val="24"/>
      <w:szCs w:val="24"/>
    </w:rPr>
  </w:style>
  <w:style w:type="paragraph" w:customStyle="1" w:styleId="xl56">
    <w:name w:val="xl56"/>
    <w:basedOn w:val="a4"/>
    <w:semiHidden/>
    <w:rsid w:val="00E018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sz w:val="24"/>
      <w:szCs w:val="24"/>
    </w:rPr>
  </w:style>
  <w:style w:type="paragraph" w:customStyle="1" w:styleId="xl57">
    <w:name w:val="xl57"/>
    <w:basedOn w:val="a4"/>
    <w:semiHidden/>
    <w:rsid w:val="00E018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sz w:val="24"/>
      <w:szCs w:val="24"/>
    </w:rPr>
  </w:style>
  <w:style w:type="paragraph" w:customStyle="1" w:styleId="xl58">
    <w:name w:val="xl58"/>
    <w:basedOn w:val="a4"/>
    <w:semiHidden/>
    <w:rsid w:val="00E018FE"/>
    <w:pPr>
      <w:pBdr>
        <w:top w:val="single" w:sz="4" w:space="0" w:color="auto"/>
        <w:left w:val="single" w:sz="4" w:space="0" w:color="auto"/>
        <w:bottom w:val="single" w:sz="4" w:space="0" w:color="auto"/>
      </w:pBdr>
      <w:spacing w:before="100" w:beforeAutospacing="1" w:after="100" w:afterAutospacing="1"/>
      <w:jc w:val="center"/>
    </w:pPr>
    <w:rPr>
      <w:rFonts w:ascii="Arial" w:hAnsi="Arial"/>
      <w:sz w:val="24"/>
      <w:szCs w:val="24"/>
    </w:rPr>
  </w:style>
  <w:style w:type="paragraph" w:customStyle="1" w:styleId="xl59">
    <w:name w:val="xl59"/>
    <w:basedOn w:val="a4"/>
    <w:semiHidden/>
    <w:rsid w:val="00E018F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sz w:val="24"/>
      <w:szCs w:val="24"/>
    </w:rPr>
  </w:style>
  <w:style w:type="paragraph" w:customStyle="1" w:styleId="xl60">
    <w:name w:val="xl60"/>
    <w:basedOn w:val="a4"/>
    <w:semiHidden/>
    <w:rsid w:val="00E018FE"/>
    <w:pPr>
      <w:pBdr>
        <w:top w:val="single" w:sz="4" w:space="0" w:color="auto"/>
        <w:left w:val="single" w:sz="8"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61">
    <w:name w:val="xl61"/>
    <w:basedOn w:val="a4"/>
    <w:semiHidden/>
    <w:rsid w:val="00E018FE"/>
    <w:pPr>
      <w:pBdr>
        <w:top w:val="single" w:sz="4" w:space="0" w:color="auto"/>
        <w:left w:val="single" w:sz="4" w:space="0" w:color="auto"/>
        <w:bottom w:val="single" w:sz="4" w:space="0" w:color="auto"/>
        <w:right w:val="single" w:sz="8" w:space="0" w:color="auto"/>
      </w:pBdr>
      <w:spacing w:before="100" w:beforeAutospacing="1" w:after="100" w:afterAutospacing="1"/>
      <w:jc w:val="left"/>
    </w:pPr>
    <w:rPr>
      <w:sz w:val="24"/>
      <w:szCs w:val="24"/>
    </w:rPr>
  </w:style>
  <w:style w:type="paragraph" w:customStyle="1" w:styleId="xl62">
    <w:name w:val="xl62"/>
    <w:basedOn w:val="a4"/>
    <w:semiHidden/>
    <w:rsid w:val="00E018FE"/>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63">
    <w:name w:val="xl63"/>
    <w:basedOn w:val="a4"/>
    <w:semiHidden/>
    <w:rsid w:val="00E018FE"/>
    <w:pPr>
      <w:pBdr>
        <w:top w:val="single" w:sz="4" w:space="0" w:color="auto"/>
        <w:left w:val="single" w:sz="8" w:space="0" w:color="auto"/>
        <w:bottom w:val="single" w:sz="4" w:space="0" w:color="auto"/>
      </w:pBdr>
      <w:spacing w:before="100" w:beforeAutospacing="1" w:after="100" w:afterAutospacing="1"/>
      <w:jc w:val="left"/>
    </w:pPr>
    <w:rPr>
      <w:sz w:val="24"/>
      <w:szCs w:val="24"/>
    </w:rPr>
  </w:style>
  <w:style w:type="paragraph" w:customStyle="1" w:styleId="xl64">
    <w:name w:val="xl64"/>
    <w:basedOn w:val="a4"/>
    <w:semiHidden/>
    <w:rsid w:val="00E018F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65">
    <w:name w:val="xl65"/>
    <w:basedOn w:val="a4"/>
    <w:semiHidden/>
    <w:rsid w:val="00E018F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66">
    <w:name w:val="xl66"/>
    <w:basedOn w:val="a4"/>
    <w:semiHidden/>
    <w:rsid w:val="00E018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7">
    <w:name w:val="xl67"/>
    <w:basedOn w:val="a4"/>
    <w:semiHidden/>
    <w:rsid w:val="00E018FE"/>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68">
    <w:name w:val="xl68"/>
    <w:basedOn w:val="a4"/>
    <w:semiHidden/>
    <w:rsid w:val="00E018FE"/>
    <w:pPr>
      <w:pBdr>
        <w:top w:val="single" w:sz="4" w:space="0" w:color="auto"/>
        <w:left w:val="single" w:sz="8" w:space="0" w:color="auto"/>
        <w:bottom w:val="single" w:sz="4" w:space="0" w:color="auto"/>
      </w:pBdr>
      <w:spacing w:before="100" w:beforeAutospacing="1" w:after="100" w:afterAutospacing="1"/>
      <w:jc w:val="left"/>
    </w:pPr>
    <w:rPr>
      <w:sz w:val="24"/>
      <w:szCs w:val="24"/>
    </w:rPr>
  </w:style>
  <w:style w:type="paragraph" w:customStyle="1" w:styleId="xl69">
    <w:name w:val="xl69"/>
    <w:basedOn w:val="a4"/>
    <w:semiHidden/>
    <w:rsid w:val="00E018FE"/>
    <w:pPr>
      <w:pBdr>
        <w:top w:val="single" w:sz="4" w:space="0" w:color="auto"/>
        <w:left w:val="single" w:sz="4" w:space="0" w:color="auto"/>
        <w:bottom w:val="single" w:sz="4" w:space="0" w:color="auto"/>
        <w:right w:val="single" w:sz="8" w:space="0" w:color="auto"/>
      </w:pBdr>
      <w:spacing w:before="100" w:beforeAutospacing="1" w:after="100" w:afterAutospacing="1"/>
      <w:jc w:val="left"/>
    </w:pPr>
    <w:rPr>
      <w:sz w:val="24"/>
      <w:szCs w:val="24"/>
    </w:rPr>
  </w:style>
  <w:style w:type="paragraph" w:customStyle="1" w:styleId="xl70">
    <w:name w:val="xl70"/>
    <w:basedOn w:val="a4"/>
    <w:semiHidden/>
    <w:rsid w:val="00E018FE"/>
    <w:pPr>
      <w:pBdr>
        <w:top w:val="single" w:sz="4" w:space="0" w:color="auto"/>
        <w:left w:val="single" w:sz="8"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71">
    <w:name w:val="xl71"/>
    <w:basedOn w:val="a4"/>
    <w:semiHidden/>
    <w:rsid w:val="00E018FE"/>
    <w:pPr>
      <w:pBdr>
        <w:top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72">
    <w:name w:val="xl72"/>
    <w:basedOn w:val="a4"/>
    <w:semiHidden/>
    <w:rsid w:val="00E018FE"/>
    <w:pPr>
      <w:pBdr>
        <w:top w:val="single" w:sz="4" w:space="0" w:color="auto"/>
        <w:bottom w:val="single" w:sz="4" w:space="0" w:color="auto"/>
        <w:right w:val="single" w:sz="8" w:space="0" w:color="auto"/>
      </w:pBdr>
      <w:spacing w:before="100" w:beforeAutospacing="1" w:after="100" w:afterAutospacing="1"/>
      <w:jc w:val="left"/>
    </w:pPr>
    <w:rPr>
      <w:sz w:val="24"/>
      <w:szCs w:val="24"/>
    </w:rPr>
  </w:style>
  <w:style w:type="paragraph" w:customStyle="1" w:styleId="xl73">
    <w:name w:val="xl73"/>
    <w:basedOn w:val="a4"/>
    <w:semiHidden/>
    <w:rsid w:val="00E018FE"/>
    <w:pPr>
      <w:pBdr>
        <w:top w:val="single" w:sz="4" w:space="0" w:color="auto"/>
        <w:left w:val="single" w:sz="8" w:space="0" w:color="auto"/>
        <w:right w:val="single" w:sz="8" w:space="0" w:color="auto"/>
      </w:pBdr>
      <w:spacing w:before="100" w:beforeAutospacing="1" w:after="100" w:afterAutospacing="1"/>
      <w:jc w:val="center"/>
    </w:pPr>
    <w:rPr>
      <w:b/>
      <w:bCs/>
      <w:sz w:val="24"/>
      <w:szCs w:val="24"/>
    </w:rPr>
  </w:style>
  <w:style w:type="paragraph" w:customStyle="1" w:styleId="xl74">
    <w:name w:val="xl74"/>
    <w:basedOn w:val="a4"/>
    <w:semiHidden/>
    <w:rsid w:val="00E018FE"/>
    <w:pPr>
      <w:pBdr>
        <w:top w:val="single" w:sz="4"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75">
    <w:name w:val="xl75"/>
    <w:basedOn w:val="a4"/>
    <w:semiHidden/>
    <w:rsid w:val="00E018FE"/>
    <w:pPr>
      <w:pBdr>
        <w:top w:val="single" w:sz="4"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76">
    <w:name w:val="xl76"/>
    <w:basedOn w:val="a4"/>
    <w:semiHidden/>
    <w:rsid w:val="00E018FE"/>
    <w:pPr>
      <w:pBdr>
        <w:top w:val="single" w:sz="4" w:space="0" w:color="auto"/>
        <w:left w:val="single" w:sz="4" w:space="0" w:color="auto"/>
        <w:right w:val="single" w:sz="8" w:space="0" w:color="auto"/>
      </w:pBdr>
      <w:spacing w:before="100" w:beforeAutospacing="1" w:after="100" w:afterAutospacing="1"/>
      <w:jc w:val="center"/>
    </w:pPr>
    <w:rPr>
      <w:sz w:val="24"/>
      <w:szCs w:val="24"/>
    </w:rPr>
  </w:style>
  <w:style w:type="paragraph" w:customStyle="1" w:styleId="xl77">
    <w:name w:val="xl77"/>
    <w:basedOn w:val="a4"/>
    <w:semiHidden/>
    <w:rsid w:val="00E018FE"/>
    <w:pPr>
      <w:pBdr>
        <w:top w:val="single" w:sz="4" w:space="0" w:color="auto"/>
        <w:left w:val="single" w:sz="8" w:space="0" w:color="auto"/>
        <w:right w:val="single" w:sz="4" w:space="0" w:color="auto"/>
      </w:pBdr>
      <w:spacing w:before="100" w:beforeAutospacing="1" w:after="100" w:afterAutospacing="1"/>
      <w:jc w:val="center"/>
    </w:pPr>
    <w:rPr>
      <w:sz w:val="24"/>
      <w:szCs w:val="24"/>
    </w:rPr>
  </w:style>
  <w:style w:type="paragraph" w:customStyle="1" w:styleId="xl78">
    <w:name w:val="xl78"/>
    <w:basedOn w:val="a4"/>
    <w:semiHidden/>
    <w:rsid w:val="00E018FE"/>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9">
    <w:name w:val="xl79"/>
    <w:basedOn w:val="a4"/>
    <w:semiHidden/>
    <w:rsid w:val="00E018FE"/>
    <w:pPr>
      <w:pBdr>
        <w:top w:val="single" w:sz="4" w:space="0" w:color="auto"/>
        <w:left w:val="single" w:sz="4" w:space="0" w:color="auto"/>
      </w:pBdr>
      <w:spacing w:before="100" w:beforeAutospacing="1" w:after="100" w:afterAutospacing="1"/>
      <w:jc w:val="center"/>
    </w:pPr>
    <w:rPr>
      <w:sz w:val="24"/>
      <w:szCs w:val="24"/>
    </w:rPr>
  </w:style>
  <w:style w:type="paragraph" w:customStyle="1" w:styleId="xl80">
    <w:name w:val="xl80"/>
    <w:basedOn w:val="a4"/>
    <w:semiHidden/>
    <w:rsid w:val="00E018FE"/>
    <w:pPr>
      <w:pBdr>
        <w:top w:val="single" w:sz="4" w:space="0" w:color="auto"/>
        <w:left w:val="single" w:sz="8" w:space="0" w:color="auto"/>
        <w:right w:val="single" w:sz="4" w:space="0" w:color="auto"/>
      </w:pBdr>
      <w:spacing w:before="100" w:beforeAutospacing="1" w:after="100" w:afterAutospacing="1"/>
      <w:jc w:val="left"/>
    </w:pPr>
    <w:rPr>
      <w:sz w:val="24"/>
      <w:szCs w:val="24"/>
    </w:rPr>
  </w:style>
  <w:style w:type="paragraph" w:customStyle="1" w:styleId="xl81">
    <w:name w:val="xl81"/>
    <w:basedOn w:val="a4"/>
    <w:semiHidden/>
    <w:rsid w:val="00E018FE"/>
    <w:pPr>
      <w:pBdr>
        <w:top w:val="single" w:sz="4" w:space="0" w:color="auto"/>
        <w:left w:val="single" w:sz="8" w:space="0" w:color="auto"/>
      </w:pBdr>
      <w:spacing w:before="100" w:beforeAutospacing="1" w:after="100" w:afterAutospacing="1"/>
      <w:jc w:val="left"/>
    </w:pPr>
    <w:rPr>
      <w:sz w:val="24"/>
      <w:szCs w:val="24"/>
    </w:rPr>
  </w:style>
  <w:style w:type="paragraph" w:customStyle="1" w:styleId="xl82">
    <w:name w:val="xl82"/>
    <w:basedOn w:val="a4"/>
    <w:semiHidden/>
    <w:rsid w:val="00E018FE"/>
    <w:pPr>
      <w:pBdr>
        <w:top w:val="single" w:sz="4" w:space="0" w:color="auto"/>
        <w:left w:val="single" w:sz="4" w:space="0" w:color="auto"/>
        <w:right w:val="single" w:sz="8" w:space="0" w:color="auto"/>
      </w:pBdr>
      <w:spacing w:before="100" w:beforeAutospacing="1" w:after="100" w:afterAutospacing="1"/>
      <w:jc w:val="left"/>
    </w:pPr>
    <w:rPr>
      <w:sz w:val="24"/>
      <w:szCs w:val="24"/>
    </w:rPr>
  </w:style>
  <w:style w:type="paragraph" w:customStyle="1" w:styleId="xl83">
    <w:name w:val="xl83"/>
    <w:basedOn w:val="a4"/>
    <w:semiHidden/>
    <w:rsid w:val="00E018FE"/>
    <w:pPr>
      <w:pBdr>
        <w:top w:val="single" w:sz="4" w:space="0" w:color="auto"/>
        <w:left w:val="single" w:sz="8" w:space="0" w:color="auto"/>
        <w:right w:val="single" w:sz="4" w:space="0" w:color="auto"/>
      </w:pBdr>
      <w:spacing w:before="100" w:beforeAutospacing="1" w:after="100" w:afterAutospacing="1"/>
      <w:jc w:val="left"/>
    </w:pPr>
    <w:rPr>
      <w:sz w:val="24"/>
      <w:szCs w:val="24"/>
    </w:rPr>
  </w:style>
  <w:style w:type="paragraph" w:customStyle="1" w:styleId="xl84">
    <w:name w:val="xl84"/>
    <w:basedOn w:val="a4"/>
    <w:semiHidden/>
    <w:rsid w:val="00E018FE"/>
    <w:pPr>
      <w:pBdr>
        <w:top w:val="single" w:sz="4" w:space="0" w:color="auto"/>
        <w:right w:val="single" w:sz="4" w:space="0" w:color="auto"/>
      </w:pBdr>
      <w:spacing w:before="100" w:beforeAutospacing="1" w:after="100" w:afterAutospacing="1"/>
      <w:jc w:val="left"/>
    </w:pPr>
    <w:rPr>
      <w:sz w:val="24"/>
      <w:szCs w:val="24"/>
    </w:rPr>
  </w:style>
  <w:style w:type="paragraph" w:customStyle="1" w:styleId="xl85">
    <w:name w:val="xl85"/>
    <w:basedOn w:val="a4"/>
    <w:semiHidden/>
    <w:rsid w:val="00E018FE"/>
    <w:pPr>
      <w:pBdr>
        <w:top w:val="single" w:sz="4" w:space="0" w:color="auto"/>
        <w:right w:val="single" w:sz="8" w:space="0" w:color="auto"/>
      </w:pBdr>
      <w:spacing w:before="100" w:beforeAutospacing="1" w:after="100" w:afterAutospacing="1"/>
      <w:jc w:val="left"/>
    </w:pPr>
    <w:rPr>
      <w:sz w:val="24"/>
      <w:szCs w:val="24"/>
    </w:rPr>
  </w:style>
  <w:style w:type="paragraph" w:customStyle="1" w:styleId="xl86">
    <w:name w:val="xl86"/>
    <w:basedOn w:val="a4"/>
    <w:semiHidden/>
    <w:rsid w:val="00E018F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7">
    <w:name w:val="xl87"/>
    <w:basedOn w:val="a4"/>
    <w:semiHidden/>
    <w:rsid w:val="00E018F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a4"/>
    <w:semiHidden/>
    <w:rsid w:val="00E018FE"/>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9">
    <w:name w:val="xl89"/>
    <w:basedOn w:val="a4"/>
    <w:semiHidden/>
    <w:rsid w:val="00E018FE"/>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90">
    <w:name w:val="xl90"/>
    <w:basedOn w:val="a4"/>
    <w:semiHidden/>
    <w:rsid w:val="00E018FE"/>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1">
    <w:name w:val="xl91"/>
    <w:basedOn w:val="a4"/>
    <w:semiHidden/>
    <w:rsid w:val="00E018FE"/>
    <w:pPr>
      <w:pBdr>
        <w:top w:val="single" w:sz="8" w:space="0" w:color="auto"/>
        <w:left w:val="single" w:sz="8" w:space="0" w:color="auto"/>
        <w:bottom w:val="single" w:sz="8" w:space="0" w:color="auto"/>
        <w:right w:val="single" w:sz="4" w:space="0" w:color="auto"/>
      </w:pBdr>
      <w:spacing w:before="100" w:beforeAutospacing="1" w:after="100" w:afterAutospacing="1"/>
      <w:jc w:val="left"/>
    </w:pPr>
    <w:rPr>
      <w:b/>
      <w:bCs/>
      <w:sz w:val="24"/>
      <w:szCs w:val="24"/>
    </w:rPr>
  </w:style>
  <w:style w:type="paragraph" w:customStyle="1" w:styleId="xl92">
    <w:name w:val="xl92"/>
    <w:basedOn w:val="a4"/>
    <w:semiHidden/>
    <w:rsid w:val="00E018FE"/>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93">
    <w:name w:val="xl93"/>
    <w:basedOn w:val="a4"/>
    <w:semiHidden/>
    <w:rsid w:val="00E018FE"/>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94">
    <w:name w:val="xl94"/>
    <w:basedOn w:val="a4"/>
    <w:semiHidden/>
    <w:rsid w:val="00E018FE"/>
    <w:pPr>
      <w:pBdr>
        <w:top w:val="single" w:sz="8" w:space="0" w:color="auto"/>
        <w:left w:val="single" w:sz="4" w:space="0" w:color="auto"/>
        <w:bottom w:val="single" w:sz="8" w:space="0" w:color="auto"/>
      </w:pBdr>
      <w:spacing w:before="100" w:beforeAutospacing="1" w:after="100" w:afterAutospacing="1"/>
      <w:jc w:val="center"/>
    </w:pPr>
    <w:rPr>
      <w:b/>
      <w:bCs/>
      <w:sz w:val="24"/>
      <w:szCs w:val="24"/>
    </w:rPr>
  </w:style>
  <w:style w:type="paragraph" w:customStyle="1" w:styleId="xl95">
    <w:name w:val="xl95"/>
    <w:basedOn w:val="a4"/>
    <w:semiHidden/>
    <w:rsid w:val="00E018FE"/>
    <w:pPr>
      <w:pBdr>
        <w:top w:val="single" w:sz="8" w:space="0" w:color="auto"/>
        <w:left w:val="single" w:sz="8" w:space="0" w:color="auto"/>
        <w:bottom w:val="single" w:sz="8" w:space="0" w:color="auto"/>
        <w:right w:val="single" w:sz="4" w:space="0" w:color="auto"/>
      </w:pBdr>
      <w:spacing w:before="100" w:beforeAutospacing="1" w:after="100" w:afterAutospacing="1"/>
      <w:jc w:val="left"/>
    </w:pPr>
    <w:rPr>
      <w:b/>
      <w:bCs/>
      <w:sz w:val="24"/>
      <w:szCs w:val="24"/>
    </w:rPr>
  </w:style>
  <w:style w:type="paragraph" w:customStyle="1" w:styleId="xl96">
    <w:name w:val="xl96"/>
    <w:basedOn w:val="a4"/>
    <w:semiHidden/>
    <w:rsid w:val="00E018FE"/>
    <w:pPr>
      <w:pBdr>
        <w:top w:val="single" w:sz="8" w:space="0" w:color="auto"/>
        <w:left w:val="single" w:sz="4" w:space="0" w:color="auto"/>
        <w:bottom w:val="single" w:sz="8" w:space="0" w:color="auto"/>
        <w:right w:val="single" w:sz="8" w:space="0" w:color="auto"/>
      </w:pBdr>
      <w:spacing w:before="100" w:beforeAutospacing="1" w:after="100" w:afterAutospacing="1"/>
      <w:jc w:val="left"/>
    </w:pPr>
    <w:rPr>
      <w:b/>
      <w:bCs/>
      <w:sz w:val="24"/>
      <w:szCs w:val="24"/>
    </w:rPr>
  </w:style>
  <w:style w:type="paragraph" w:customStyle="1" w:styleId="xl97">
    <w:name w:val="xl97"/>
    <w:basedOn w:val="a4"/>
    <w:semiHidden/>
    <w:rsid w:val="00E018FE"/>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98">
    <w:name w:val="xl98"/>
    <w:basedOn w:val="a4"/>
    <w:semiHidden/>
    <w:rsid w:val="00E018FE"/>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99">
    <w:name w:val="xl99"/>
    <w:basedOn w:val="a4"/>
    <w:semiHidden/>
    <w:rsid w:val="00E018FE"/>
    <w:pPr>
      <w:pBdr>
        <w:top w:val="single" w:sz="8" w:space="0" w:color="auto"/>
        <w:left w:val="single" w:sz="8" w:space="0" w:color="auto"/>
      </w:pBdr>
      <w:spacing w:before="100" w:beforeAutospacing="1" w:after="100" w:afterAutospacing="1"/>
      <w:jc w:val="center"/>
    </w:pPr>
    <w:rPr>
      <w:rFonts w:ascii="Arial" w:hAnsi="Arial"/>
      <w:b/>
      <w:bCs/>
      <w:sz w:val="24"/>
      <w:szCs w:val="24"/>
    </w:rPr>
  </w:style>
  <w:style w:type="paragraph" w:customStyle="1" w:styleId="xl100">
    <w:name w:val="xl100"/>
    <w:basedOn w:val="a4"/>
    <w:semiHidden/>
    <w:rsid w:val="00E018FE"/>
    <w:pPr>
      <w:pBdr>
        <w:top w:val="single" w:sz="8" w:space="0" w:color="auto"/>
        <w:right w:val="single" w:sz="8" w:space="0" w:color="auto"/>
      </w:pBdr>
      <w:spacing w:before="100" w:beforeAutospacing="1" w:after="100" w:afterAutospacing="1"/>
      <w:jc w:val="center"/>
    </w:pPr>
    <w:rPr>
      <w:rFonts w:ascii="Arial" w:hAnsi="Arial"/>
      <w:b/>
      <w:bCs/>
      <w:sz w:val="24"/>
      <w:szCs w:val="24"/>
    </w:rPr>
  </w:style>
  <w:style w:type="paragraph" w:customStyle="1" w:styleId="xl101">
    <w:name w:val="xl101"/>
    <w:basedOn w:val="a4"/>
    <w:semiHidden/>
    <w:rsid w:val="00E018FE"/>
    <w:pPr>
      <w:pBdr>
        <w:top w:val="single" w:sz="8" w:space="0" w:color="auto"/>
        <w:left w:val="single" w:sz="8" w:space="0" w:color="auto"/>
      </w:pBdr>
      <w:spacing w:before="100" w:beforeAutospacing="1" w:after="100" w:afterAutospacing="1"/>
      <w:jc w:val="center"/>
      <w:textAlignment w:val="center"/>
    </w:pPr>
    <w:rPr>
      <w:rFonts w:ascii="Arial" w:hAnsi="Arial"/>
      <w:b/>
      <w:bCs/>
      <w:sz w:val="24"/>
      <w:szCs w:val="24"/>
    </w:rPr>
  </w:style>
  <w:style w:type="paragraph" w:customStyle="1" w:styleId="xl102">
    <w:name w:val="xl102"/>
    <w:basedOn w:val="a4"/>
    <w:semiHidden/>
    <w:rsid w:val="00E018FE"/>
    <w:pPr>
      <w:pBdr>
        <w:top w:val="single" w:sz="8" w:space="0" w:color="auto"/>
      </w:pBdr>
      <w:spacing w:before="100" w:beforeAutospacing="1" w:after="100" w:afterAutospacing="1"/>
      <w:jc w:val="center"/>
      <w:textAlignment w:val="center"/>
    </w:pPr>
    <w:rPr>
      <w:rFonts w:ascii="Arial" w:hAnsi="Arial"/>
      <w:b/>
      <w:bCs/>
      <w:sz w:val="24"/>
      <w:szCs w:val="24"/>
    </w:rPr>
  </w:style>
  <w:style w:type="paragraph" w:customStyle="1" w:styleId="xl103">
    <w:name w:val="xl103"/>
    <w:basedOn w:val="a4"/>
    <w:semiHidden/>
    <w:rsid w:val="00E018FE"/>
    <w:pPr>
      <w:pBdr>
        <w:left w:val="single" w:sz="8" w:space="0" w:color="auto"/>
      </w:pBdr>
      <w:spacing w:before="100" w:beforeAutospacing="1" w:after="100" w:afterAutospacing="1"/>
      <w:jc w:val="center"/>
      <w:textAlignment w:val="center"/>
    </w:pPr>
    <w:rPr>
      <w:rFonts w:ascii="Arial" w:hAnsi="Arial"/>
      <w:b/>
      <w:bCs/>
      <w:sz w:val="24"/>
      <w:szCs w:val="24"/>
    </w:rPr>
  </w:style>
  <w:style w:type="paragraph" w:customStyle="1" w:styleId="xl104">
    <w:name w:val="xl104"/>
    <w:basedOn w:val="a4"/>
    <w:semiHidden/>
    <w:rsid w:val="00E018FE"/>
    <w:pPr>
      <w:spacing w:before="100" w:beforeAutospacing="1" w:after="100" w:afterAutospacing="1"/>
      <w:jc w:val="center"/>
      <w:textAlignment w:val="center"/>
    </w:pPr>
    <w:rPr>
      <w:rFonts w:ascii="Arial" w:hAnsi="Arial"/>
      <w:b/>
      <w:bCs/>
      <w:sz w:val="24"/>
      <w:szCs w:val="24"/>
    </w:rPr>
  </w:style>
  <w:style w:type="paragraph" w:customStyle="1" w:styleId="xl105">
    <w:name w:val="xl105"/>
    <w:basedOn w:val="a4"/>
    <w:semiHidden/>
    <w:rsid w:val="00E018FE"/>
    <w:pPr>
      <w:pBdr>
        <w:top w:val="single" w:sz="8" w:space="0" w:color="auto"/>
        <w:right w:val="single" w:sz="8" w:space="0" w:color="auto"/>
      </w:pBdr>
      <w:spacing w:before="100" w:beforeAutospacing="1" w:after="100" w:afterAutospacing="1"/>
      <w:jc w:val="center"/>
      <w:textAlignment w:val="center"/>
    </w:pPr>
    <w:rPr>
      <w:rFonts w:ascii="Arial" w:hAnsi="Arial"/>
      <w:b/>
      <w:bCs/>
      <w:sz w:val="24"/>
      <w:szCs w:val="24"/>
    </w:rPr>
  </w:style>
  <w:style w:type="paragraph" w:customStyle="1" w:styleId="xl106">
    <w:name w:val="xl106"/>
    <w:basedOn w:val="a4"/>
    <w:semiHidden/>
    <w:rsid w:val="00E018FE"/>
    <w:pPr>
      <w:pBdr>
        <w:right w:val="single" w:sz="8" w:space="0" w:color="auto"/>
      </w:pBdr>
      <w:spacing w:before="100" w:beforeAutospacing="1" w:after="100" w:afterAutospacing="1"/>
      <w:jc w:val="center"/>
      <w:textAlignment w:val="center"/>
    </w:pPr>
    <w:rPr>
      <w:rFonts w:ascii="Arial" w:hAnsi="Arial"/>
      <w:b/>
      <w:bCs/>
      <w:sz w:val="24"/>
      <w:szCs w:val="24"/>
    </w:rPr>
  </w:style>
  <w:style w:type="paragraph" w:customStyle="1" w:styleId="xl107">
    <w:name w:val="xl107"/>
    <w:basedOn w:val="a4"/>
    <w:semiHidden/>
    <w:rsid w:val="00E018FE"/>
    <w:pPr>
      <w:pBdr>
        <w:top w:val="single" w:sz="8" w:space="0" w:color="auto"/>
        <w:left w:val="single" w:sz="8" w:space="0" w:color="auto"/>
        <w:bottom w:val="single" w:sz="8" w:space="0" w:color="auto"/>
      </w:pBdr>
      <w:spacing w:before="100" w:beforeAutospacing="1" w:after="100" w:afterAutospacing="1"/>
      <w:jc w:val="center"/>
    </w:pPr>
    <w:rPr>
      <w:rFonts w:ascii="Arial" w:hAnsi="Arial"/>
      <w:b/>
      <w:bCs/>
      <w:sz w:val="24"/>
      <w:szCs w:val="24"/>
    </w:rPr>
  </w:style>
  <w:style w:type="paragraph" w:customStyle="1" w:styleId="xl108">
    <w:name w:val="xl108"/>
    <w:basedOn w:val="a4"/>
    <w:semiHidden/>
    <w:rsid w:val="00E018FE"/>
    <w:pPr>
      <w:pBdr>
        <w:top w:val="single" w:sz="8" w:space="0" w:color="auto"/>
        <w:bottom w:val="single" w:sz="8" w:space="0" w:color="auto"/>
        <w:right w:val="single" w:sz="8" w:space="0" w:color="auto"/>
      </w:pBdr>
      <w:spacing w:before="100" w:beforeAutospacing="1" w:after="100" w:afterAutospacing="1"/>
      <w:jc w:val="center"/>
    </w:pPr>
    <w:rPr>
      <w:rFonts w:ascii="Arial" w:hAnsi="Arial"/>
      <w:b/>
      <w:bCs/>
      <w:sz w:val="24"/>
      <w:szCs w:val="24"/>
    </w:rPr>
  </w:style>
  <w:style w:type="paragraph" w:customStyle="1" w:styleId="xl109">
    <w:name w:val="xl109"/>
    <w:basedOn w:val="a4"/>
    <w:semiHidden/>
    <w:rsid w:val="00E018FE"/>
    <w:pPr>
      <w:pBdr>
        <w:left w:val="single" w:sz="8" w:space="0" w:color="auto"/>
      </w:pBdr>
      <w:spacing w:before="100" w:beforeAutospacing="1" w:after="100" w:afterAutospacing="1"/>
      <w:jc w:val="center"/>
    </w:pPr>
    <w:rPr>
      <w:rFonts w:ascii="Arial" w:hAnsi="Arial"/>
      <w:b/>
      <w:bCs/>
      <w:sz w:val="24"/>
      <w:szCs w:val="24"/>
    </w:rPr>
  </w:style>
  <w:style w:type="paragraph" w:customStyle="1" w:styleId="xl110">
    <w:name w:val="xl110"/>
    <w:basedOn w:val="a4"/>
    <w:semiHidden/>
    <w:rsid w:val="00E018FE"/>
    <w:pPr>
      <w:pBdr>
        <w:right w:val="single" w:sz="8" w:space="0" w:color="auto"/>
      </w:pBdr>
      <w:spacing w:before="100" w:beforeAutospacing="1" w:after="100" w:afterAutospacing="1"/>
      <w:jc w:val="center"/>
    </w:pPr>
    <w:rPr>
      <w:rFonts w:ascii="Arial" w:hAnsi="Arial"/>
      <w:b/>
      <w:bCs/>
      <w:sz w:val="24"/>
      <w:szCs w:val="24"/>
    </w:rPr>
  </w:style>
  <w:style w:type="paragraph" w:customStyle="1" w:styleId="xl111">
    <w:name w:val="xl111"/>
    <w:basedOn w:val="a4"/>
    <w:semiHidden/>
    <w:rsid w:val="00E018FE"/>
    <w:pPr>
      <w:pBdr>
        <w:top w:val="single" w:sz="8" w:space="0" w:color="auto"/>
        <w:left w:val="single" w:sz="8" w:space="0" w:color="auto"/>
      </w:pBdr>
      <w:spacing w:before="100" w:beforeAutospacing="1" w:after="100" w:afterAutospacing="1"/>
      <w:jc w:val="center"/>
    </w:pPr>
    <w:rPr>
      <w:rFonts w:ascii="Arial" w:hAnsi="Arial"/>
      <w:b/>
      <w:bCs/>
      <w:sz w:val="24"/>
      <w:szCs w:val="24"/>
    </w:rPr>
  </w:style>
  <w:style w:type="numbering" w:customStyle="1" w:styleId="a1">
    <w:name w:val="Стиль маркированный"/>
    <w:semiHidden/>
    <w:rsid w:val="00E018FE"/>
    <w:pPr>
      <w:numPr>
        <w:numId w:val="13"/>
      </w:numPr>
    </w:pPr>
  </w:style>
  <w:style w:type="paragraph" w:customStyle="1" w:styleId="xl112">
    <w:name w:val="xl112"/>
    <w:basedOn w:val="a4"/>
    <w:semiHidden/>
    <w:rsid w:val="00E018FE"/>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3">
    <w:name w:val="xl113"/>
    <w:basedOn w:val="a4"/>
    <w:semiHidden/>
    <w:rsid w:val="00E018FE"/>
    <w:pPr>
      <w:pBdr>
        <w:top w:val="single" w:sz="8"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114">
    <w:name w:val="xl114"/>
    <w:basedOn w:val="a4"/>
    <w:semiHidden/>
    <w:rsid w:val="00E018FE"/>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character" w:styleId="afffff1">
    <w:name w:val="Subtle Reference"/>
    <w:rsid w:val="00E018FE"/>
    <w:rPr>
      <w:sz w:val="24"/>
      <w:szCs w:val="24"/>
      <w:u w:val="single"/>
    </w:rPr>
  </w:style>
  <w:style w:type="character" w:customStyle="1" w:styleId="apple-style-span">
    <w:name w:val="apple-style-span"/>
    <w:basedOn w:val="a6"/>
    <w:semiHidden/>
    <w:rsid w:val="00E018FE"/>
  </w:style>
  <w:style w:type="character" w:customStyle="1" w:styleId="3e">
    <w:name w:val="Знак3 Знак Знак"/>
    <w:semiHidden/>
    <w:rsid w:val="00E018FE"/>
    <w:rPr>
      <w:sz w:val="28"/>
      <w:lang w:val="ru-RU" w:eastAsia="ru-RU" w:bidi="ar-SA"/>
    </w:rPr>
  </w:style>
  <w:style w:type="paragraph" w:customStyle="1" w:styleId="afffff2">
    <w:name w:val="Табл титул Знак"/>
    <w:basedOn w:val="affc"/>
    <w:semiHidden/>
    <w:rsid w:val="00E018FE"/>
    <w:pPr>
      <w:spacing w:before="60"/>
      <w:jc w:val="center"/>
    </w:pPr>
  </w:style>
  <w:style w:type="character" w:customStyle="1" w:styleId="170">
    <w:name w:val="Знак Знак17"/>
    <w:semiHidden/>
    <w:locked/>
    <w:rsid w:val="00E018FE"/>
    <w:rPr>
      <w:b/>
      <w:kern w:val="28"/>
      <w:sz w:val="28"/>
      <w:lang w:val="ru-RU" w:eastAsia="ru-RU" w:bidi="ar-SA"/>
    </w:rPr>
  </w:style>
  <w:style w:type="character" w:customStyle="1" w:styleId="160">
    <w:name w:val="Знак Знак16"/>
    <w:semiHidden/>
    <w:locked/>
    <w:rsid w:val="00E018FE"/>
    <w:rPr>
      <w:sz w:val="28"/>
      <w:lang w:val="ru-RU" w:eastAsia="ru-RU" w:bidi="ar-SA"/>
    </w:rPr>
  </w:style>
  <w:style w:type="character" w:customStyle="1" w:styleId="150">
    <w:name w:val="Знак Знак15"/>
    <w:semiHidden/>
    <w:locked/>
    <w:rsid w:val="00E018FE"/>
    <w:rPr>
      <w:sz w:val="28"/>
      <w:lang w:val="ru-RU" w:eastAsia="ru-RU" w:bidi="ar-SA"/>
    </w:rPr>
  </w:style>
  <w:style w:type="paragraph" w:customStyle="1" w:styleId="-0">
    <w:name w:val="Табл-текст"/>
    <w:basedOn w:val="a4"/>
    <w:rsid w:val="00E018FE"/>
    <w:pPr>
      <w:spacing w:before="40" w:after="40"/>
      <w:jc w:val="center"/>
    </w:pPr>
    <w:rPr>
      <w:rFonts w:cs="Arial"/>
      <w:sz w:val="24"/>
      <w:szCs w:val="24"/>
    </w:rPr>
  </w:style>
  <w:style w:type="character" w:customStyle="1" w:styleId="2f">
    <w:name w:val="Заголовок2 Знак Знак"/>
    <w:locked/>
    <w:rsid w:val="00E018FE"/>
    <w:rPr>
      <w:b/>
      <w:smallCaps/>
      <w:kern w:val="28"/>
      <w:sz w:val="28"/>
      <w:lang w:val="ru-RU" w:eastAsia="ru-RU" w:bidi="ar-SA"/>
    </w:rPr>
  </w:style>
  <w:style w:type="character" w:customStyle="1" w:styleId="1f5">
    <w:name w:val="абзац отчета Знак1"/>
    <w:semiHidden/>
    <w:rsid w:val="00E018FE"/>
    <w:rPr>
      <w:sz w:val="24"/>
      <w:szCs w:val="24"/>
      <w:lang w:val="ru-RU" w:eastAsia="ru-RU" w:bidi="ar-SA"/>
    </w:rPr>
  </w:style>
  <w:style w:type="character" w:customStyle="1" w:styleId="2f0">
    <w:name w:val="Заголовок 2 Знак Знак"/>
    <w:semiHidden/>
    <w:locked/>
    <w:rsid w:val="00E018FE"/>
    <w:rPr>
      <w:sz w:val="28"/>
      <w:lang w:val="ru-RU" w:eastAsia="ru-RU" w:bidi="ar-SA"/>
    </w:rPr>
  </w:style>
  <w:style w:type="paragraph" w:styleId="afffff3">
    <w:name w:val="List Paragraph"/>
    <w:aliases w:val="Абзац"/>
    <w:basedOn w:val="a4"/>
    <w:rsid w:val="00E018FE"/>
    <w:pPr>
      <w:spacing w:after="0"/>
      <w:ind w:left="708"/>
      <w:jc w:val="left"/>
    </w:pPr>
    <w:rPr>
      <w:rFonts w:eastAsia="SimSun"/>
      <w:sz w:val="24"/>
      <w:szCs w:val="24"/>
      <w:lang w:val="en-GB" w:eastAsia="zh-CN"/>
    </w:rPr>
  </w:style>
  <w:style w:type="paragraph" w:customStyle="1" w:styleId="a3">
    <w:name w:val="Списочный"/>
    <w:basedOn w:val="a5"/>
    <w:link w:val="1f6"/>
    <w:semiHidden/>
    <w:qFormat/>
    <w:rsid w:val="00E018FE"/>
    <w:pPr>
      <w:widowControl w:val="0"/>
      <w:numPr>
        <w:numId w:val="14"/>
      </w:numPr>
      <w:suppressAutoHyphens/>
      <w:autoSpaceDE w:val="0"/>
      <w:autoSpaceDN w:val="0"/>
      <w:adjustRightInd w:val="0"/>
      <w:spacing w:after="0"/>
      <w:ind w:right="284"/>
    </w:pPr>
    <w:rPr>
      <w:bCs/>
      <w:iCs/>
      <w:szCs w:val="22"/>
    </w:rPr>
  </w:style>
  <w:style w:type="character" w:customStyle="1" w:styleId="1f6">
    <w:name w:val="Списочный Знак1"/>
    <w:link w:val="a3"/>
    <w:semiHidden/>
    <w:rsid w:val="00E018FE"/>
    <w:rPr>
      <w:bCs/>
      <w:iCs/>
      <w:sz w:val="28"/>
      <w:szCs w:val="22"/>
    </w:rPr>
  </w:style>
  <w:style w:type="character" w:customStyle="1" w:styleId="af7">
    <w:name w:val="Заголовок приложений Знак"/>
    <w:link w:val="af6"/>
    <w:rsid w:val="00E018FE"/>
    <w:rPr>
      <w:b/>
      <w:smallCaps/>
      <w:kern w:val="28"/>
      <w:sz w:val="28"/>
    </w:rPr>
  </w:style>
  <w:style w:type="character" w:customStyle="1" w:styleId="afff8">
    <w:name w:val="Указатель приложений Знак"/>
    <w:link w:val="afff7"/>
    <w:rsid w:val="00E018FE"/>
    <w:rPr>
      <w:b/>
      <w:smallCaps/>
      <w:kern w:val="28"/>
      <w:sz w:val="28"/>
      <w:lang w:val="ru-RU" w:eastAsia="ru-RU" w:bidi="ar-SA"/>
    </w:rPr>
  </w:style>
  <w:style w:type="paragraph" w:customStyle="1" w:styleId="11">
    <w:name w:val="Огл.1"/>
    <w:basedOn w:val="1"/>
    <w:semiHidden/>
    <w:rsid w:val="00E018FE"/>
    <w:pPr>
      <w:keepNext w:val="0"/>
      <w:pageBreakBefore w:val="0"/>
      <w:numPr>
        <w:numId w:val="15"/>
      </w:numPr>
      <w:tabs>
        <w:tab w:val="left" w:leader="dot" w:pos="9356"/>
      </w:tabs>
      <w:spacing w:after="0"/>
      <w:ind w:right="567"/>
      <w:jc w:val="left"/>
    </w:pPr>
    <w:rPr>
      <w:b w:val="0"/>
      <w:smallCaps w:val="0"/>
      <w:noProof/>
      <w:kern w:val="0"/>
      <w:sz w:val="24"/>
      <w:szCs w:val="24"/>
    </w:rPr>
  </w:style>
  <w:style w:type="character" w:customStyle="1" w:styleId="2f1">
    <w:name w:val="Заголовок2 Знак Знак Знак"/>
    <w:semiHidden/>
    <w:locked/>
    <w:rsid w:val="00E018FE"/>
    <w:rPr>
      <w:b/>
      <w:smallCaps/>
      <w:kern w:val="28"/>
      <w:sz w:val="28"/>
      <w:lang w:val="ru-RU" w:eastAsia="ru-RU" w:bidi="ar-SA"/>
    </w:rPr>
  </w:style>
  <w:style w:type="character" w:customStyle="1" w:styleId="1f7">
    <w:name w:val="Знак Знак Знак1"/>
    <w:semiHidden/>
    <w:locked/>
    <w:rsid w:val="00E018FE"/>
    <w:rPr>
      <w:sz w:val="28"/>
      <w:u w:val="single"/>
      <w:lang w:val="ru-RU" w:eastAsia="ru-RU" w:bidi="ar-SA"/>
    </w:rPr>
  </w:style>
  <w:style w:type="character" w:customStyle="1" w:styleId="afffff4">
    <w:name w:val="Знак Знак Знак Знак"/>
    <w:semiHidden/>
    <w:locked/>
    <w:rsid w:val="00E018FE"/>
    <w:rPr>
      <w:rFonts w:ascii="Tahoma" w:hAnsi="Tahoma" w:cs="Tahoma"/>
      <w:sz w:val="16"/>
      <w:szCs w:val="16"/>
      <w:lang w:val="ru-RU" w:eastAsia="ru-RU" w:bidi="ar-SA"/>
    </w:rPr>
  </w:style>
  <w:style w:type="numbering" w:customStyle="1" w:styleId="10">
    <w:name w:val="Маркированный 1 уровень"/>
    <w:basedOn w:val="a8"/>
    <w:semiHidden/>
    <w:rsid w:val="00E018FE"/>
    <w:pPr>
      <w:numPr>
        <w:numId w:val="16"/>
      </w:numPr>
    </w:pPr>
  </w:style>
  <w:style w:type="character" w:customStyle="1" w:styleId="affb">
    <w:name w:val="Табл заголовок Знак"/>
    <w:link w:val="affa"/>
    <w:rsid w:val="00E018FE"/>
    <w:rPr>
      <w:b/>
      <w:sz w:val="28"/>
      <w:lang w:val="ru-RU" w:eastAsia="ru-RU" w:bidi="ar-SA"/>
    </w:rPr>
  </w:style>
  <w:style w:type="paragraph" w:styleId="afffff5">
    <w:name w:val="Block Text"/>
    <w:basedOn w:val="a4"/>
    <w:semiHidden/>
    <w:rsid w:val="00E018FE"/>
    <w:pPr>
      <w:spacing w:after="0"/>
      <w:ind w:left="4" w:right="801" w:firstLine="720"/>
    </w:pPr>
    <w:rPr>
      <w:snapToGrid w:val="0"/>
      <w:sz w:val="24"/>
    </w:rPr>
  </w:style>
  <w:style w:type="paragraph" w:customStyle="1" w:styleId="1f8">
    <w:name w:val="Обычный1"/>
    <w:semiHidden/>
    <w:rsid w:val="00E018FE"/>
    <w:pPr>
      <w:widowControl w:val="0"/>
      <w:spacing w:line="380" w:lineRule="auto"/>
      <w:ind w:firstLine="560"/>
      <w:jc w:val="both"/>
    </w:pPr>
    <w:rPr>
      <w:rFonts w:ascii="Courier New" w:hAnsi="Courier New"/>
      <w:snapToGrid w:val="0"/>
      <w:sz w:val="18"/>
    </w:rPr>
  </w:style>
  <w:style w:type="paragraph" w:customStyle="1" w:styleId="afffff6">
    <w:name w:val="Назв.табл."/>
    <w:basedOn w:val="a4"/>
    <w:rsid w:val="00E018FE"/>
    <w:pPr>
      <w:keepNext/>
      <w:spacing w:before="100" w:after="0" w:line="312" w:lineRule="auto"/>
      <w:ind w:firstLine="8100"/>
      <w:jc w:val="center"/>
    </w:pPr>
    <w:rPr>
      <w:sz w:val="24"/>
      <w:szCs w:val="24"/>
    </w:rPr>
  </w:style>
  <w:style w:type="character" w:customStyle="1" w:styleId="afffff7">
    <w:name w:val="Основной текст Знак Знак"/>
    <w:semiHidden/>
    <w:rsid w:val="00E018FE"/>
    <w:rPr>
      <w:sz w:val="28"/>
      <w:lang w:val="ru-RU" w:eastAsia="ru-RU" w:bidi="ar-SA"/>
    </w:rPr>
  </w:style>
  <w:style w:type="character" w:customStyle="1" w:styleId="afffff8">
    <w:name w:val="Гипертекстовая ссылка"/>
    <w:semiHidden/>
    <w:rsid w:val="00E018FE"/>
    <w:rPr>
      <w:color w:val="008000"/>
    </w:rPr>
  </w:style>
  <w:style w:type="paragraph" w:customStyle="1" w:styleId="afffff9">
    <w:name w:val="Нормальный (таблица)"/>
    <w:basedOn w:val="a4"/>
    <w:next w:val="a4"/>
    <w:semiHidden/>
    <w:rsid w:val="00E018FE"/>
    <w:pPr>
      <w:autoSpaceDE w:val="0"/>
      <w:autoSpaceDN w:val="0"/>
      <w:adjustRightInd w:val="0"/>
      <w:spacing w:after="0"/>
    </w:pPr>
    <w:rPr>
      <w:rFonts w:ascii="Arial" w:hAnsi="Arial"/>
      <w:sz w:val="24"/>
      <w:szCs w:val="24"/>
    </w:rPr>
  </w:style>
  <w:style w:type="paragraph" w:customStyle="1" w:styleId="afffffa">
    <w:name w:val="Основной нумерованный"/>
    <w:basedOn w:val="a4"/>
    <w:semiHidden/>
    <w:rsid w:val="00E018FE"/>
  </w:style>
  <w:style w:type="character" w:customStyle="1" w:styleId="afffffb">
    <w:name w:val="Подзаголовок Знак"/>
    <w:semiHidden/>
    <w:rsid w:val="00E018FE"/>
    <w:rPr>
      <w:noProof w:val="0"/>
      <w:sz w:val="28"/>
      <w:u w:val="single"/>
      <w:lang w:val="ru-RU" w:eastAsia="ru-RU" w:bidi="ar-SA"/>
    </w:rPr>
  </w:style>
  <w:style w:type="paragraph" w:customStyle="1" w:styleId="WW-">
    <w:name w:val="WW-Маркированный список"/>
    <w:basedOn w:val="a4"/>
    <w:semiHidden/>
    <w:rsid w:val="00E018FE"/>
  </w:style>
  <w:style w:type="paragraph" w:customStyle="1" w:styleId="Iniiaiieoaenonionooii">
    <w:name w:val="Iniiaiie oaeno n ionooii"/>
    <w:basedOn w:val="a4"/>
    <w:semiHidden/>
    <w:rsid w:val="00E018FE"/>
    <w:pPr>
      <w:ind w:firstLine="851"/>
      <w:jc w:val="left"/>
    </w:pPr>
  </w:style>
  <w:style w:type="paragraph" w:customStyle="1" w:styleId="afffffc">
    <w:name w:val="*основной текст"/>
    <w:basedOn w:val="a4"/>
    <w:link w:val="afffffd"/>
    <w:semiHidden/>
    <w:rsid w:val="00E018FE"/>
    <w:pPr>
      <w:tabs>
        <w:tab w:val="left" w:pos="4320"/>
      </w:tabs>
      <w:spacing w:after="0"/>
      <w:ind w:firstLine="567"/>
    </w:pPr>
  </w:style>
  <w:style w:type="character" w:customStyle="1" w:styleId="afffffd">
    <w:name w:val="*основной текст Знак"/>
    <w:link w:val="afffffc"/>
    <w:rsid w:val="00E018FE"/>
    <w:rPr>
      <w:sz w:val="28"/>
      <w:lang w:val="ru-RU" w:eastAsia="ru-RU" w:bidi="ar-SA"/>
    </w:rPr>
  </w:style>
  <w:style w:type="paragraph" w:customStyle="1" w:styleId="Heading">
    <w:name w:val="Heading"/>
    <w:semiHidden/>
    <w:rsid w:val="00E018FE"/>
    <w:pPr>
      <w:widowControl w:val="0"/>
      <w:autoSpaceDE w:val="0"/>
      <w:autoSpaceDN w:val="0"/>
      <w:adjustRightInd w:val="0"/>
    </w:pPr>
    <w:rPr>
      <w:rFonts w:ascii="Arial" w:hAnsi="Arial" w:cs="Arial"/>
      <w:b/>
      <w:bCs/>
      <w:sz w:val="22"/>
      <w:szCs w:val="22"/>
    </w:rPr>
  </w:style>
  <w:style w:type="paragraph" w:customStyle="1" w:styleId="afffffe">
    <w:name w:val="Табл влево"/>
    <w:basedOn w:val="a4"/>
    <w:semiHidden/>
    <w:rsid w:val="00E018FE"/>
    <w:pPr>
      <w:spacing w:before="60" w:after="0"/>
      <w:jc w:val="left"/>
    </w:pPr>
  </w:style>
  <w:style w:type="paragraph" w:customStyle="1" w:styleId="Iauiue">
    <w:name w:val="Iau?iue"/>
    <w:semiHidden/>
    <w:rsid w:val="00E018FE"/>
    <w:rPr>
      <w:lang w:val="en-US"/>
    </w:rPr>
  </w:style>
  <w:style w:type="paragraph" w:customStyle="1" w:styleId="affffff">
    <w:name w:val="Приложение"/>
    <w:basedOn w:val="afa"/>
    <w:rsid w:val="00E018FE"/>
    <w:pPr>
      <w:keepNext/>
      <w:spacing w:before="240"/>
      <w:ind w:left="2127" w:hanging="2127"/>
      <w:jc w:val="left"/>
    </w:pPr>
  </w:style>
  <w:style w:type="paragraph" w:customStyle="1" w:styleId="affffff0">
    <w:name w:val="Табл"/>
    <w:basedOn w:val="a4"/>
    <w:semiHidden/>
    <w:rsid w:val="00E018FE"/>
    <w:pPr>
      <w:widowControl w:val="0"/>
      <w:spacing w:before="60" w:after="0"/>
    </w:pPr>
  </w:style>
  <w:style w:type="paragraph" w:customStyle="1" w:styleId="1f9">
    <w:name w:val="Обычный1"/>
    <w:next w:val="a5"/>
    <w:semiHidden/>
    <w:rsid w:val="00E018FE"/>
    <w:pPr>
      <w:spacing w:after="60"/>
      <w:ind w:firstLine="851"/>
      <w:jc w:val="both"/>
    </w:pPr>
    <w:rPr>
      <w:sz w:val="28"/>
    </w:rPr>
  </w:style>
  <w:style w:type="paragraph" w:customStyle="1" w:styleId="Iniiaiieoaeno">
    <w:name w:val="Iniiaiie oaeno"/>
    <w:basedOn w:val="a4"/>
    <w:semiHidden/>
    <w:rsid w:val="00E018FE"/>
    <w:pPr>
      <w:ind w:firstLine="851"/>
    </w:pPr>
  </w:style>
  <w:style w:type="paragraph" w:styleId="affffff1">
    <w:name w:val="Plain Text"/>
    <w:basedOn w:val="a4"/>
    <w:semiHidden/>
    <w:rsid w:val="00E018FE"/>
    <w:pPr>
      <w:ind w:firstLine="851"/>
    </w:pPr>
    <w:rPr>
      <w:rFonts w:ascii="Courier New" w:hAnsi="Courier New"/>
      <w:sz w:val="20"/>
    </w:rPr>
  </w:style>
  <w:style w:type="character" w:styleId="affffff2">
    <w:name w:val="line number"/>
    <w:basedOn w:val="a6"/>
    <w:semiHidden/>
    <w:rsid w:val="00E018FE"/>
  </w:style>
  <w:style w:type="paragraph" w:customStyle="1" w:styleId="affffff3">
    <w:name w:val="Переменные"/>
    <w:basedOn w:val="a5"/>
    <w:semiHidden/>
    <w:rsid w:val="00E018FE"/>
    <w:pPr>
      <w:tabs>
        <w:tab w:val="left" w:pos="482"/>
      </w:tabs>
      <w:suppressAutoHyphens/>
      <w:spacing w:after="120"/>
      <w:ind w:left="482" w:hanging="482"/>
      <w:jc w:val="left"/>
    </w:pPr>
  </w:style>
  <w:style w:type="character" w:customStyle="1" w:styleId="zag">
    <w:name w:val="zag"/>
    <w:semiHidden/>
    <w:rsid w:val="00E018FE"/>
    <w:rPr>
      <w:b/>
      <w:bCs/>
      <w:sz w:val="27"/>
      <w:szCs w:val="27"/>
    </w:rPr>
  </w:style>
  <w:style w:type="paragraph" w:customStyle="1" w:styleId="affffff4">
    <w:name w:val="Основной текст + По ширине"/>
    <w:aliases w:val="Первая строка:  1 см,Перед:  3 пт,После:  3 пт"/>
    <w:basedOn w:val="a5"/>
    <w:semiHidden/>
    <w:rsid w:val="00E018FE"/>
    <w:pPr>
      <w:spacing w:before="60"/>
    </w:pPr>
    <w:rPr>
      <w:rFonts w:ascii="Arial" w:hAnsi="Arial"/>
      <w:sz w:val="22"/>
    </w:rPr>
  </w:style>
  <w:style w:type="character" w:customStyle="1" w:styleId="130">
    <w:name w:val="Знак Знак13"/>
    <w:semiHidden/>
    <w:rsid w:val="00E018FE"/>
    <w:rPr>
      <w:sz w:val="18"/>
      <w:lang w:val="ru-RU" w:eastAsia="ru-RU" w:bidi="ar-SA"/>
    </w:rPr>
  </w:style>
  <w:style w:type="paragraph" w:customStyle="1" w:styleId="affffff5">
    <w:name w:val="Табл центр"/>
    <w:basedOn w:val="a4"/>
    <w:semiHidden/>
    <w:rsid w:val="00E018FE"/>
    <w:pPr>
      <w:spacing w:before="60" w:after="0"/>
      <w:jc w:val="center"/>
    </w:pPr>
    <w:rPr>
      <w:lang w:val="ro-RO"/>
    </w:rPr>
  </w:style>
  <w:style w:type="paragraph" w:customStyle="1" w:styleId="1fa">
    <w:name w:val="Знак Знак Знак Знак Знак1 Знак"/>
    <w:basedOn w:val="a4"/>
    <w:semiHidden/>
    <w:rsid w:val="00E018FE"/>
    <w:pPr>
      <w:keepLines/>
      <w:spacing w:after="160" w:line="240" w:lineRule="exact"/>
      <w:jc w:val="left"/>
    </w:pPr>
    <w:rPr>
      <w:rFonts w:ascii="Verdana" w:eastAsia="MS Mincho" w:hAnsi="Verdana" w:cs="Franklin Gothic Book"/>
      <w:sz w:val="20"/>
      <w:lang w:val="en-US" w:eastAsia="en-US"/>
    </w:rPr>
  </w:style>
  <w:style w:type="paragraph" w:customStyle="1" w:styleId="Oaaeoeooe">
    <w:name w:val="Oaae oeooe"/>
    <w:basedOn w:val="Oaaeoaeno"/>
    <w:semiHidden/>
    <w:rsid w:val="00E018FE"/>
    <w:pPr>
      <w:jc w:val="center"/>
    </w:pPr>
  </w:style>
  <w:style w:type="paragraph" w:customStyle="1" w:styleId="Oaaeoaeno">
    <w:name w:val="Oaae oaeno"/>
    <w:basedOn w:val="a4"/>
    <w:semiHidden/>
    <w:rsid w:val="00E018FE"/>
    <w:pPr>
      <w:spacing w:before="60" w:after="0"/>
    </w:pPr>
  </w:style>
  <w:style w:type="paragraph" w:customStyle="1" w:styleId="affffff6">
    <w:name w:val="обычный б/а"/>
    <w:basedOn w:val="a4"/>
    <w:semiHidden/>
    <w:rsid w:val="00E018FE"/>
    <w:pPr>
      <w:suppressLineNumbers/>
      <w:spacing w:after="0"/>
      <w:jc w:val="left"/>
    </w:pPr>
    <w:rPr>
      <w:rFonts w:ascii="Arial" w:hAnsi="Arial"/>
      <w:sz w:val="24"/>
    </w:rPr>
  </w:style>
  <w:style w:type="paragraph" w:customStyle="1" w:styleId="affffff7">
    <w:name w:val="норма"/>
    <w:basedOn w:val="a4"/>
    <w:semiHidden/>
    <w:rsid w:val="00E018FE"/>
    <w:pPr>
      <w:spacing w:after="0"/>
      <w:ind w:firstLine="426"/>
    </w:pPr>
    <w:rPr>
      <w:sz w:val="24"/>
    </w:rPr>
  </w:style>
  <w:style w:type="paragraph" w:customStyle="1" w:styleId="affffff8">
    <w:name w:val="Стиль личный"/>
    <w:basedOn w:val="a4"/>
    <w:semiHidden/>
    <w:rsid w:val="00E018FE"/>
    <w:pPr>
      <w:spacing w:after="0" w:line="360" w:lineRule="auto"/>
      <w:ind w:firstLine="567"/>
    </w:pPr>
    <w:rPr>
      <w:color w:val="000000"/>
      <w:szCs w:val="24"/>
    </w:rPr>
  </w:style>
  <w:style w:type="paragraph" w:customStyle="1" w:styleId="1fb">
    <w:name w:val="Стиль  мой 1"/>
    <w:basedOn w:val="a4"/>
    <w:semiHidden/>
    <w:rsid w:val="00E018FE"/>
    <w:pPr>
      <w:spacing w:after="0"/>
      <w:jc w:val="center"/>
    </w:pPr>
    <w:rPr>
      <w:sz w:val="24"/>
    </w:rPr>
  </w:style>
  <w:style w:type="paragraph" w:customStyle="1" w:styleId="subm-h">
    <w:name w:val="subm-h"/>
    <w:basedOn w:val="a4"/>
    <w:semiHidden/>
    <w:rsid w:val="00E018FE"/>
    <w:pPr>
      <w:spacing w:after="45" w:line="312" w:lineRule="auto"/>
      <w:ind w:right="150"/>
      <w:jc w:val="left"/>
    </w:pPr>
    <w:rPr>
      <w:rFonts w:ascii="Tahoma" w:hAnsi="Tahoma" w:cs="Tahoma"/>
      <w:color w:val="000000"/>
      <w:sz w:val="17"/>
      <w:szCs w:val="17"/>
    </w:rPr>
  </w:style>
  <w:style w:type="paragraph" w:customStyle="1" w:styleId="font8">
    <w:name w:val="font8"/>
    <w:basedOn w:val="a4"/>
    <w:semiHidden/>
    <w:rsid w:val="00E018FE"/>
    <w:pPr>
      <w:spacing w:before="100" w:beforeAutospacing="1" w:after="100" w:afterAutospacing="1"/>
      <w:jc w:val="left"/>
    </w:pPr>
    <w:rPr>
      <w:rFonts w:ascii="Tahoma" w:hAnsi="Tahoma" w:cs="Tahoma"/>
      <w:color w:val="000000"/>
      <w:szCs w:val="28"/>
    </w:rPr>
  </w:style>
  <w:style w:type="paragraph" w:customStyle="1" w:styleId="font9">
    <w:name w:val="font9"/>
    <w:basedOn w:val="a4"/>
    <w:semiHidden/>
    <w:rsid w:val="00E018FE"/>
    <w:pPr>
      <w:spacing w:before="100" w:beforeAutospacing="1" w:after="100" w:afterAutospacing="1"/>
      <w:jc w:val="left"/>
    </w:pPr>
    <w:rPr>
      <w:rFonts w:ascii="Arial" w:hAnsi="Arial" w:cs="Arial"/>
      <w:i/>
      <w:iCs/>
      <w:sz w:val="20"/>
    </w:rPr>
  </w:style>
  <w:style w:type="paragraph" w:customStyle="1" w:styleId="font10">
    <w:name w:val="font10"/>
    <w:basedOn w:val="a4"/>
    <w:semiHidden/>
    <w:rsid w:val="00E018FE"/>
    <w:pPr>
      <w:spacing w:before="100" w:beforeAutospacing="1" w:after="100" w:afterAutospacing="1"/>
      <w:jc w:val="left"/>
    </w:pPr>
    <w:rPr>
      <w:rFonts w:ascii="Arial" w:hAnsi="Arial" w:cs="Arial"/>
      <w:i/>
      <w:iCs/>
      <w:sz w:val="20"/>
    </w:rPr>
  </w:style>
  <w:style w:type="paragraph" w:customStyle="1" w:styleId="font11">
    <w:name w:val="font11"/>
    <w:basedOn w:val="a4"/>
    <w:semiHidden/>
    <w:rsid w:val="00E018FE"/>
    <w:pPr>
      <w:spacing w:before="100" w:beforeAutospacing="1" w:after="100" w:afterAutospacing="1"/>
      <w:jc w:val="left"/>
    </w:pPr>
    <w:rPr>
      <w:rFonts w:ascii="Arial" w:hAnsi="Arial" w:cs="Arial"/>
      <w:i/>
      <w:iCs/>
      <w:sz w:val="20"/>
    </w:rPr>
  </w:style>
  <w:style w:type="paragraph" w:customStyle="1" w:styleId="xl115">
    <w:name w:val="xl115"/>
    <w:basedOn w:val="a4"/>
    <w:semiHidden/>
    <w:rsid w:val="00E018FE"/>
    <w:pPr>
      <w:pBdr>
        <w:top w:val="single" w:sz="8"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116">
    <w:name w:val="xl116"/>
    <w:basedOn w:val="a4"/>
    <w:semiHidden/>
    <w:rsid w:val="00E018FE"/>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i/>
      <w:iCs/>
      <w:sz w:val="24"/>
      <w:szCs w:val="24"/>
    </w:rPr>
  </w:style>
  <w:style w:type="paragraph" w:customStyle="1" w:styleId="xl117">
    <w:name w:val="xl117"/>
    <w:basedOn w:val="a4"/>
    <w:semiHidden/>
    <w:rsid w:val="00E018FE"/>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i/>
      <w:iCs/>
      <w:sz w:val="24"/>
      <w:szCs w:val="24"/>
    </w:rPr>
  </w:style>
  <w:style w:type="paragraph" w:customStyle="1" w:styleId="xl118">
    <w:name w:val="xl118"/>
    <w:basedOn w:val="a4"/>
    <w:semiHidden/>
    <w:rsid w:val="00E018FE"/>
    <w:pPr>
      <w:pBdr>
        <w:left w:val="single" w:sz="8"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19">
    <w:name w:val="xl119"/>
    <w:basedOn w:val="a4"/>
    <w:semiHidden/>
    <w:rsid w:val="00E018FE"/>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20">
    <w:name w:val="xl120"/>
    <w:basedOn w:val="a4"/>
    <w:semiHidden/>
    <w:rsid w:val="00E018FE"/>
    <w:pPr>
      <w:pBdr>
        <w:left w:val="single" w:sz="8" w:space="0" w:color="auto"/>
        <w:bottom w:val="single" w:sz="4" w:space="0" w:color="auto"/>
        <w:right w:val="single" w:sz="4" w:space="0" w:color="auto"/>
      </w:pBdr>
      <w:spacing w:before="100" w:beforeAutospacing="1" w:after="100" w:afterAutospacing="1"/>
      <w:jc w:val="left"/>
      <w:textAlignment w:val="center"/>
    </w:pPr>
    <w:rPr>
      <w:rFonts w:ascii="Arial" w:hAnsi="Arial" w:cs="Arial"/>
      <w:i/>
      <w:iCs/>
      <w:sz w:val="24"/>
      <w:szCs w:val="24"/>
    </w:rPr>
  </w:style>
  <w:style w:type="paragraph" w:customStyle="1" w:styleId="xl121">
    <w:name w:val="xl121"/>
    <w:basedOn w:val="a4"/>
    <w:semiHidden/>
    <w:rsid w:val="00E018FE"/>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sz w:val="24"/>
      <w:szCs w:val="24"/>
    </w:rPr>
  </w:style>
  <w:style w:type="paragraph" w:customStyle="1" w:styleId="xl122">
    <w:name w:val="xl122"/>
    <w:basedOn w:val="a4"/>
    <w:semiHidden/>
    <w:rsid w:val="00E018FE"/>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i/>
      <w:iCs/>
      <w:sz w:val="24"/>
      <w:szCs w:val="24"/>
    </w:rPr>
  </w:style>
  <w:style w:type="paragraph" w:customStyle="1" w:styleId="xl123">
    <w:name w:val="xl123"/>
    <w:basedOn w:val="a4"/>
    <w:semiHidden/>
    <w:rsid w:val="00E018F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i/>
      <w:iCs/>
      <w:sz w:val="24"/>
      <w:szCs w:val="24"/>
    </w:rPr>
  </w:style>
  <w:style w:type="paragraph" w:customStyle="1" w:styleId="xl124">
    <w:name w:val="xl124"/>
    <w:basedOn w:val="a4"/>
    <w:semiHidden/>
    <w:rsid w:val="00E018FE"/>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i/>
      <w:iCs/>
      <w:sz w:val="24"/>
      <w:szCs w:val="24"/>
    </w:rPr>
  </w:style>
  <w:style w:type="paragraph" w:customStyle="1" w:styleId="xl125">
    <w:name w:val="xl125"/>
    <w:basedOn w:val="a4"/>
    <w:semiHidden/>
    <w:rsid w:val="00E018FE"/>
    <w:pPr>
      <w:pBdr>
        <w:left w:val="single" w:sz="8" w:space="0" w:color="auto"/>
        <w:bottom w:val="single" w:sz="4" w:space="0" w:color="auto"/>
        <w:right w:val="single" w:sz="4" w:space="0" w:color="auto"/>
      </w:pBdr>
      <w:spacing w:before="100" w:beforeAutospacing="1" w:after="100" w:afterAutospacing="1"/>
      <w:jc w:val="left"/>
      <w:textAlignment w:val="center"/>
    </w:pPr>
    <w:rPr>
      <w:rFonts w:ascii="Arial" w:hAnsi="Arial" w:cs="Arial"/>
      <w:i/>
      <w:iCs/>
      <w:sz w:val="24"/>
      <w:szCs w:val="24"/>
    </w:rPr>
  </w:style>
  <w:style w:type="paragraph" w:customStyle="1" w:styleId="xl126">
    <w:name w:val="xl126"/>
    <w:basedOn w:val="a4"/>
    <w:semiHidden/>
    <w:rsid w:val="00E018FE"/>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sz w:val="24"/>
      <w:szCs w:val="24"/>
    </w:rPr>
  </w:style>
  <w:style w:type="paragraph" w:customStyle="1" w:styleId="xl127">
    <w:name w:val="xl127"/>
    <w:basedOn w:val="a4"/>
    <w:semiHidden/>
    <w:rsid w:val="00E018FE"/>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i/>
      <w:iCs/>
      <w:sz w:val="24"/>
      <w:szCs w:val="24"/>
    </w:rPr>
  </w:style>
  <w:style w:type="paragraph" w:customStyle="1" w:styleId="xl128">
    <w:name w:val="xl128"/>
    <w:basedOn w:val="a4"/>
    <w:semiHidden/>
    <w:rsid w:val="00E018F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i/>
      <w:iCs/>
      <w:sz w:val="24"/>
      <w:szCs w:val="24"/>
    </w:rPr>
  </w:style>
  <w:style w:type="paragraph" w:customStyle="1" w:styleId="xl129">
    <w:name w:val="xl129"/>
    <w:basedOn w:val="a4"/>
    <w:semiHidden/>
    <w:rsid w:val="00E018FE"/>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i/>
      <w:iCs/>
      <w:sz w:val="24"/>
      <w:szCs w:val="24"/>
    </w:rPr>
  </w:style>
  <w:style w:type="paragraph" w:styleId="affffff9">
    <w:name w:val="Revision"/>
    <w:hidden/>
    <w:semiHidden/>
    <w:rsid w:val="00E018FE"/>
    <w:rPr>
      <w:sz w:val="28"/>
    </w:rPr>
  </w:style>
  <w:style w:type="character" w:customStyle="1" w:styleId="220">
    <w:name w:val="Знак Знак22"/>
    <w:semiHidden/>
    <w:rsid w:val="00E018FE"/>
    <w:rPr>
      <w:b/>
      <w:sz w:val="28"/>
    </w:rPr>
  </w:style>
  <w:style w:type="character" w:customStyle="1" w:styleId="end">
    <w:name w:val="end Знак"/>
    <w:aliases w:val="Заголовок 3 Знак Знак Знак"/>
    <w:semiHidden/>
    <w:rsid w:val="00E018FE"/>
    <w:rPr>
      <w:sz w:val="28"/>
    </w:rPr>
  </w:style>
  <w:style w:type="character" w:customStyle="1" w:styleId="210">
    <w:name w:val="Знак Знак21"/>
    <w:semiHidden/>
    <w:rsid w:val="00E018FE"/>
    <w:rPr>
      <w:sz w:val="28"/>
    </w:rPr>
  </w:style>
  <w:style w:type="character" w:customStyle="1" w:styleId="200">
    <w:name w:val="Знак Знак20"/>
    <w:semiHidden/>
    <w:rsid w:val="00E018FE"/>
    <w:rPr>
      <w:sz w:val="28"/>
    </w:rPr>
  </w:style>
  <w:style w:type="character" w:customStyle="1" w:styleId="190">
    <w:name w:val="Знак Знак19"/>
    <w:semiHidden/>
    <w:rsid w:val="00E018FE"/>
    <w:rPr>
      <w:sz w:val="28"/>
    </w:rPr>
  </w:style>
  <w:style w:type="character" w:customStyle="1" w:styleId="180">
    <w:name w:val="Знак Знак18"/>
    <w:semiHidden/>
    <w:rsid w:val="00E018FE"/>
    <w:rPr>
      <w:sz w:val="28"/>
    </w:rPr>
  </w:style>
  <w:style w:type="character" w:customStyle="1" w:styleId="140">
    <w:name w:val="Знак Знак14"/>
    <w:semiHidden/>
    <w:rsid w:val="00E018FE"/>
    <w:rPr>
      <w:b/>
      <w:caps/>
      <w:sz w:val="24"/>
    </w:rPr>
  </w:style>
  <w:style w:type="character" w:styleId="affffffa">
    <w:name w:val="Emphasis"/>
    <w:rsid w:val="00E018FE"/>
    <w:rPr>
      <w:i/>
      <w:iCs/>
    </w:rPr>
  </w:style>
  <w:style w:type="paragraph" w:customStyle="1" w:styleId="2f2">
    <w:name w:val="заголовок 2"/>
    <w:basedOn w:val="a4"/>
    <w:next w:val="a4"/>
    <w:semiHidden/>
    <w:rsid w:val="00E018FE"/>
    <w:pPr>
      <w:keepNext/>
      <w:spacing w:before="240" w:after="240"/>
      <w:jc w:val="center"/>
    </w:pPr>
    <w:rPr>
      <w:rFonts w:ascii="Arial" w:hAnsi="Arial"/>
      <w:b/>
      <w:sz w:val="22"/>
    </w:rPr>
  </w:style>
  <w:style w:type="character" w:customStyle="1" w:styleId="afffa">
    <w:name w:val="Заголовок Знак"/>
    <w:link w:val="1c"/>
    <w:rsid w:val="00E018FE"/>
    <w:rPr>
      <w:b/>
      <w:smallCaps/>
      <w:kern w:val="28"/>
      <w:sz w:val="28"/>
      <w:lang w:val="ru-RU" w:eastAsia="ru-RU" w:bidi="ar-SA"/>
    </w:rPr>
  </w:style>
  <w:style w:type="character" w:customStyle="1" w:styleId="111">
    <w:name w:val="Верхний колонтитул 1 Знак1"/>
    <w:aliases w:val="Верхний колонтитул 1 Знак Знак Знак"/>
    <w:locked/>
    <w:rsid w:val="00741CCB"/>
    <w:rPr>
      <w:sz w:val="16"/>
      <w:lang w:val="ru-RU" w:eastAsia="ru-RU" w:bidi="ar-SA"/>
    </w:rPr>
  </w:style>
  <w:style w:type="character" w:customStyle="1" w:styleId="211">
    <w:name w:val="Заголовок2 Знак1"/>
    <w:aliases w:val="Заголовок2 Знак Знак Знак1"/>
    <w:locked/>
    <w:rsid w:val="009F11D2"/>
    <w:rPr>
      <w:b/>
      <w:smallCaps/>
      <w:kern w:val="28"/>
      <w:sz w:val="28"/>
      <w:lang w:val="ru-RU" w:eastAsia="ru-RU" w:bidi="ar-SA"/>
    </w:rPr>
  </w:style>
  <w:style w:type="paragraph" w:customStyle="1" w:styleId="affffffb">
    <w:name w:val="Название таблицы"/>
    <w:basedOn w:val="afa"/>
    <w:qFormat/>
    <w:rsid w:val="00DF2BFD"/>
  </w:style>
  <w:style w:type="paragraph" w:customStyle="1" w:styleId="affffffc">
    <w:name w:val="Название рисунка"/>
    <w:basedOn w:val="affffffb"/>
    <w:qFormat/>
    <w:rsid w:val="00DF2BFD"/>
    <w:pPr>
      <w:jc w:val="center"/>
    </w:pPr>
  </w:style>
  <w:style w:type="paragraph" w:styleId="affffffd">
    <w:name w:val="TOC Heading"/>
    <w:basedOn w:val="1"/>
    <w:next w:val="a4"/>
    <w:uiPriority w:val="39"/>
    <w:unhideWhenUsed/>
    <w:qFormat/>
    <w:rsid w:val="004366FF"/>
    <w:pPr>
      <w:keepLines/>
      <w:pageBreakBefore w:val="0"/>
      <w:numPr>
        <w:numId w:val="0"/>
      </w:numPr>
      <w:suppressAutoHyphens w:val="0"/>
      <w:spacing w:before="480" w:after="0" w:line="276" w:lineRule="auto"/>
      <w:ind w:right="0"/>
      <w:jc w:val="left"/>
      <w:outlineLvl w:val="9"/>
    </w:pPr>
    <w:rPr>
      <w:rFonts w:ascii="Cambria" w:hAnsi="Cambria"/>
      <w:bCs/>
      <w:smallCaps w:val="0"/>
      <w:color w:val="365F91"/>
      <w:kern w:val="0"/>
      <w:szCs w:val="28"/>
    </w:rPr>
  </w:style>
  <w:style w:type="paragraph" w:customStyle="1" w:styleId="a">
    <w:name w:val="Введение"/>
    <w:basedOn w:val="a4"/>
    <w:rsid w:val="00247483"/>
    <w:pPr>
      <w:numPr>
        <w:numId w:val="17"/>
      </w:numPr>
      <w:spacing w:after="0"/>
      <w:jc w:val="left"/>
    </w:pPr>
    <w:rPr>
      <w:rFonts w:ascii="Arial" w:hAnsi="Arial" w:cs="Arial"/>
      <w:b/>
      <w:bCs/>
      <w:i/>
      <w:iCs/>
      <w:sz w:val="24"/>
      <w:szCs w:val="24"/>
    </w:rPr>
  </w:style>
  <w:style w:type="numbering" w:customStyle="1" w:styleId="1fc">
    <w:name w:val="Нет списка1"/>
    <w:next w:val="a8"/>
    <w:uiPriority w:val="99"/>
    <w:semiHidden/>
    <w:unhideWhenUsed/>
    <w:rsid w:val="00B4014F"/>
  </w:style>
  <w:style w:type="table" w:customStyle="1" w:styleId="1fd">
    <w:name w:val="Сетка таблицы1"/>
    <w:basedOn w:val="a7"/>
    <w:next w:val="afffb"/>
    <w:uiPriority w:val="59"/>
    <w:rsid w:val="00B4014F"/>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c">
    <w:name w:val="Знак Знак4"/>
    <w:rsid w:val="00B4014F"/>
    <w:rPr>
      <w:rFonts w:ascii="Times New Roman" w:eastAsia="Times New Roman" w:hAnsi="Times New Roman" w:cs="Times New Roman"/>
      <w:sz w:val="24"/>
      <w:szCs w:val="20"/>
      <w:lang w:eastAsia="ru-RU"/>
    </w:rPr>
  </w:style>
  <w:style w:type="character" w:customStyle="1" w:styleId="74">
    <w:name w:val="Знак Знак7"/>
    <w:rsid w:val="00B4014F"/>
    <w:rPr>
      <w:rFonts w:ascii="Times New Roman" w:eastAsia="Times New Roman" w:hAnsi="Times New Roman" w:cs="Times New Roman"/>
      <w:b/>
      <w:smallCaps/>
      <w:kern w:val="28"/>
      <w:sz w:val="28"/>
      <w:szCs w:val="20"/>
      <w:lang w:eastAsia="ru-RU"/>
    </w:rPr>
  </w:style>
  <w:style w:type="character" w:customStyle="1" w:styleId="64">
    <w:name w:val="Знак Знак6"/>
    <w:rsid w:val="00B4014F"/>
  </w:style>
  <w:style w:type="paragraph" w:customStyle="1" w:styleId="FORMATTEXT">
    <w:name w:val=".FORMATTEXT"/>
    <w:rsid w:val="00B4014F"/>
    <w:pPr>
      <w:widowControl w:val="0"/>
      <w:autoSpaceDE w:val="0"/>
      <w:autoSpaceDN w:val="0"/>
      <w:adjustRightInd w:val="0"/>
    </w:pPr>
    <w:rPr>
      <w:sz w:val="24"/>
      <w:szCs w:val="24"/>
    </w:rPr>
  </w:style>
  <w:style w:type="character" w:customStyle="1" w:styleId="112">
    <w:name w:val="Заголовок 1 Знак1"/>
    <w:rsid w:val="00B4014F"/>
    <w:rPr>
      <w:rFonts w:ascii="Arial" w:hAnsi="Arial" w:cs="Arial"/>
      <w:b/>
      <w:bCs/>
      <w:kern w:val="32"/>
      <w:sz w:val="32"/>
      <w:szCs w:val="32"/>
      <w:lang w:eastAsia="en-US"/>
    </w:rPr>
  </w:style>
  <w:style w:type="paragraph" w:customStyle="1" w:styleId="formattext0">
    <w:name w:val="formattext"/>
    <w:basedOn w:val="a4"/>
    <w:rsid w:val="00B4014F"/>
    <w:pPr>
      <w:spacing w:after="72"/>
      <w:jc w:val="left"/>
    </w:pPr>
    <w:rPr>
      <w:sz w:val="24"/>
      <w:szCs w:val="24"/>
    </w:rPr>
  </w:style>
  <w:style w:type="numbering" w:customStyle="1" w:styleId="2f3">
    <w:name w:val="Нет списка2"/>
    <w:next w:val="a8"/>
    <w:uiPriority w:val="99"/>
    <w:semiHidden/>
    <w:unhideWhenUsed/>
    <w:rsid w:val="00AC35EB"/>
  </w:style>
  <w:style w:type="table" w:customStyle="1" w:styleId="2f4">
    <w:name w:val="Сетка таблицы2"/>
    <w:basedOn w:val="a7"/>
    <w:next w:val="afffb"/>
    <w:uiPriority w:val="59"/>
    <w:rsid w:val="00AC35EB"/>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55">
    <w:name w:val="Стиль 12 пт По ширине Перед:  5 пт После:  5 пт Междустр.интерв..."/>
    <w:basedOn w:val="a4"/>
    <w:next w:val="a4"/>
    <w:rsid w:val="00AC35EB"/>
    <w:pPr>
      <w:spacing w:before="100" w:beforeAutospacing="1" w:after="100" w:afterAutospacing="1" w:line="360" w:lineRule="auto"/>
    </w:pPr>
    <w:rPr>
      <w:sz w:val="24"/>
    </w:rPr>
  </w:style>
  <w:style w:type="paragraph" w:styleId="affffffe">
    <w:name w:val="No Spacing"/>
    <w:link w:val="afffffff"/>
    <w:uiPriority w:val="1"/>
    <w:qFormat/>
    <w:rsid w:val="000F2AAC"/>
    <w:rPr>
      <w:rFonts w:ascii="Calibri" w:hAnsi="Calibri"/>
      <w:sz w:val="22"/>
      <w:szCs w:val="22"/>
    </w:rPr>
  </w:style>
  <w:style w:type="character" w:customStyle="1" w:styleId="afffffff">
    <w:name w:val="Без интервала Знак"/>
    <w:link w:val="affffffe"/>
    <w:uiPriority w:val="1"/>
    <w:rsid w:val="000F2AAC"/>
    <w:rPr>
      <w:rFonts w:ascii="Calibri" w:hAnsi="Calibri"/>
      <w:sz w:val="22"/>
      <w:szCs w:val="22"/>
    </w:rPr>
  </w:style>
  <w:style w:type="paragraph" w:customStyle="1" w:styleId="S">
    <w:name w:val="S_Титульный"/>
    <w:basedOn w:val="a4"/>
    <w:rsid w:val="00B27087"/>
    <w:pPr>
      <w:spacing w:before="200" w:after="200" w:line="360" w:lineRule="auto"/>
      <w:ind w:left="3240"/>
      <w:jc w:val="right"/>
    </w:pPr>
    <w:rPr>
      <w:rFonts w:ascii="Calibri" w:hAnsi="Calibri"/>
      <w:b/>
      <w:sz w:val="32"/>
      <w:szCs w:val="32"/>
      <w:lang w:val="en-US" w:eastAsia="en-US" w:bidi="en-US"/>
    </w:rPr>
  </w:style>
  <w:style w:type="paragraph" w:customStyle="1" w:styleId="G0">
    <w:name w:val="G_Обычный текст"/>
    <w:basedOn w:val="afffff3"/>
    <w:link w:val="G1"/>
    <w:qFormat/>
    <w:rsid w:val="00B27087"/>
    <w:pPr>
      <w:spacing w:before="120" w:after="60"/>
      <w:ind w:left="0" w:firstLine="567"/>
      <w:jc w:val="both"/>
    </w:pPr>
    <w:rPr>
      <w:rFonts w:ascii="Calibri" w:eastAsia="Times New Roman" w:hAnsi="Calibri"/>
      <w:lang w:val="ru-RU" w:eastAsia="ru-RU"/>
    </w:rPr>
  </w:style>
  <w:style w:type="character" w:customStyle="1" w:styleId="G1">
    <w:name w:val="G_Обычный текст Знак"/>
    <w:link w:val="G0"/>
    <w:rsid w:val="00B27087"/>
    <w:rPr>
      <w:rFonts w:ascii="Calibri" w:hAnsi="Calibri"/>
      <w:sz w:val="24"/>
      <w:szCs w:val="24"/>
    </w:rPr>
  </w:style>
  <w:style w:type="paragraph" w:customStyle="1" w:styleId="a0">
    <w:name w:val="Список а)"/>
    <w:basedOn w:val="aff4"/>
    <w:rsid w:val="00F32795"/>
    <w:pPr>
      <w:numPr>
        <w:numId w:val="31"/>
      </w:numPr>
      <w:ind w:left="1135" w:hanging="284"/>
      <w:jc w:val="both"/>
    </w:pPr>
    <w:rPr>
      <w:rFonts w:ascii="Calibri" w:hAnsi="Calibri"/>
      <w:snapToGrid w:val="0"/>
      <w:sz w:val="24"/>
      <w:szCs w:val="24"/>
    </w:rPr>
  </w:style>
  <w:style w:type="paragraph" w:customStyle="1" w:styleId="G">
    <w:name w:val="G_Маркированый список"/>
    <w:basedOn w:val="a4"/>
    <w:link w:val="G2"/>
    <w:qFormat/>
    <w:rsid w:val="00F32795"/>
    <w:pPr>
      <w:numPr>
        <w:numId w:val="32"/>
      </w:numPr>
      <w:tabs>
        <w:tab w:val="left" w:pos="993"/>
      </w:tabs>
      <w:spacing w:before="80"/>
    </w:pPr>
    <w:rPr>
      <w:rFonts w:ascii="Calibri" w:hAnsi="Calibri"/>
      <w:sz w:val="24"/>
      <w:szCs w:val="24"/>
      <w:lang w:eastAsia="en-US" w:bidi="en-US"/>
    </w:rPr>
  </w:style>
  <w:style w:type="character" w:customStyle="1" w:styleId="G2">
    <w:name w:val="G_Маркированый список Знак"/>
    <w:link w:val="G"/>
    <w:rsid w:val="00F32795"/>
    <w:rPr>
      <w:rFonts w:ascii="Calibri" w:hAnsi="Calibri"/>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202486">
      <w:bodyDiv w:val="1"/>
      <w:marLeft w:val="0"/>
      <w:marRight w:val="0"/>
      <w:marTop w:val="0"/>
      <w:marBottom w:val="0"/>
      <w:divBdr>
        <w:top w:val="none" w:sz="0" w:space="0" w:color="auto"/>
        <w:left w:val="none" w:sz="0" w:space="0" w:color="auto"/>
        <w:bottom w:val="none" w:sz="0" w:space="0" w:color="auto"/>
        <w:right w:val="none" w:sz="0" w:space="0" w:color="auto"/>
      </w:divBdr>
    </w:div>
    <w:div w:id="798767037">
      <w:bodyDiv w:val="1"/>
      <w:marLeft w:val="0"/>
      <w:marRight w:val="0"/>
      <w:marTop w:val="0"/>
      <w:marBottom w:val="0"/>
      <w:divBdr>
        <w:top w:val="none" w:sz="0" w:space="0" w:color="auto"/>
        <w:left w:val="none" w:sz="0" w:space="0" w:color="auto"/>
        <w:bottom w:val="none" w:sz="0" w:space="0" w:color="auto"/>
        <w:right w:val="none" w:sz="0" w:space="0" w:color="auto"/>
      </w:divBdr>
    </w:div>
    <w:div w:id="1310942707">
      <w:bodyDiv w:val="1"/>
      <w:marLeft w:val="0"/>
      <w:marRight w:val="0"/>
      <w:marTop w:val="0"/>
      <w:marBottom w:val="0"/>
      <w:divBdr>
        <w:top w:val="none" w:sz="0" w:space="0" w:color="auto"/>
        <w:left w:val="none" w:sz="0" w:space="0" w:color="auto"/>
        <w:bottom w:val="none" w:sz="0" w:space="0" w:color="auto"/>
        <w:right w:val="none" w:sz="0" w:space="0" w:color="auto"/>
      </w:divBdr>
    </w:div>
    <w:div w:id="1520239594">
      <w:bodyDiv w:val="1"/>
      <w:marLeft w:val="0"/>
      <w:marRight w:val="0"/>
      <w:marTop w:val="0"/>
      <w:marBottom w:val="0"/>
      <w:divBdr>
        <w:top w:val="none" w:sz="0" w:space="0" w:color="auto"/>
        <w:left w:val="none" w:sz="0" w:space="0" w:color="auto"/>
        <w:bottom w:val="none" w:sz="0" w:space="0" w:color="auto"/>
        <w:right w:val="none" w:sz="0" w:space="0" w:color="auto"/>
      </w:divBdr>
    </w:div>
    <w:div w:id="1920096757">
      <w:bodyDiv w:val="1"/>
      <w:marLeft w:val="0"/>
      <w:marRight w:val="0"/>
      <w:marTop w:val="0"/>
      <w:marBottom w:val="0"/>
      <w:divBdr>
        <w:top w:val="none" w:sz="0" w:space="0" w:color="auto"/>
        <w:left w:val="none" w:sz="0" w:space="0" w:color="auto"/>
        <w:bottom w:val="none" w:sz="0" w:space="0" w:color="auto"/>
        <w:right w:val="none" w:sz="0" w:space="0" w:color="auto"/>
      </w:divBdr>
    </w:div>
    <w:div w:id="2127234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notes8B0720\~59033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716EB-3FA8-42E5-A227-5AE762A6F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~5903320</Template>
  <TotalTime>4</TotalTime>
  <Pages>9</Pages>
  <Words>1089</Words>
  <Characters>6212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РАО «НОРИЛЬСКИЙ НИКЕЛЬ»</vt:lpstr>
    </vt:vector>
  </TitlesOfParts>
  <Company>Норильскпроект</Company>
  <LinksUpToDate>false</LinksUpToDate>
  <CharactersWithSpaces>7287</CharactersWithSpaces>
  <SharedDoc>false</SharedDoc>
  <HLinks>
    <vt:vector size="18" baseType="variant">
      <vt:variant>
        <vt:i4>1310777</vt:i4>
      </vt:variant>
      <vt:variant>
        <vt:i4>14</vt:i4>
      </vt:variant>
      <vt:variant>
        <vt:i4>0</vt:i4>
      </vt:variant>
      <vt:variant>
        <vt:i4>5</vt:i4>
      </vt:variant>
      <vt:variant>
        <vt:lpwstr/>
      </vt:variant>
      <vt:variant>
        <vt:lpwstr>_Toc479320678</vt:lpwstr>
      </vt:variant>
      <vt:variant>
        <vt:i4>1310777</vt:i4>
      </vt:variant>
      <vt:variant>
        <vt:i4>8</vt:i4>
      </vt:variant>
      <vt:variant>
        <vt:i4>0</vt:i4>
      </vt:variant>
      <vt:variant>
        <vt:i4>5</vt:i4>
      </vt:variant>
      <vt:variant>
        <vt:lpwstr/>
      </vt:variant>
      <vt:variant>
        <vt:lpwstr>_Toc479320677</vt:lpwstr>
      </vt:variant>
      <vt:variant>
        <vt:i4>1310777</vt:i4>
      </vt:variant>
      <vt:variant>
        <vt:i4>2</vt:i4>
      </vt:variant>
      <vt:variant>
        <vt:i4>0</vt:i4>
      </vt:variant>
      <vt:variant>
        <vt:i4>5</vt:i4>
      </vt:variant>
      <vt:variant>
        <vt:lpwstr/>
      </vt:variant>
      <vt:variant>
        <vt:lpwstr>_Toc479320676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РАО «НОРИЛЬСКИЙ НИКЕЛЬ»</dc:title>
  <dc:creator>Пользователь Windows</dc:creator>
  <cp:lastModifiedBy>Мандрикова Лариса Юрьевна</cp:lastModifiedBy>
  <cp:revision>5</cp:revision>
  <cp:lastPrinted>2018-11-20T08:17:00Z</cp:lastPrinted>
  <dcterms:created xsi:type="dcterms:W3CDTF">2018-10-30T03:44:00Z</dcterms:created>
  <dcterms:modified xsi:type="dcterms:W3CDTF">2018-11-21T03:15:00Z</dcterms:modified>
</cp:coreProperties>
</file>